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87R9233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Campos</w:t>
      </w:r>
      <w:r xml:space="preserve">
        <w:tab wTab="150" tlc="none" cTlc="0"/>
      </w:r>
      <w:r>
        <w:t xml:space="preserve">H.R.</w:t>
      </w:r>
      <w:r xml:space="preserve">
        <w:t> </w:t>
      </w:r>
      <w:r>
        <w:t xml:space="preserve">No.</w:t>
      </w:r>
      <w:r xml:space="preserve">
        <w:t> </w:t>
      </w:r>
      <w:r>
        <w:t xml:space="preserve">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San Antonio elementary school students Bella Julianna Cortez and Arianna "Ruby" Cortez have established their own business, the Crafty Cortez Sisters; and</w:t>
      </w:r>
    </w:p>
    <w:p w:rsidR="003F3435" w:rsidRDefault="0032493E">
      <w:pPr>
        <w:spacing w:line="480" w:lineRule="auto"/>
        <w:ind w:firstLine="720"/>
        <w:jc w:val="both"/>
      </w:pPr>
      <w:r>
        <w:t xml:space="preserve">WHEREAS, These bright young entrepreneurs have worked tirelessly to build a successful craft and accessory business in the Southside area of San Antonio; and</w:t>
      </w:r>
    </w:p>
    <w:p w:rsidR="003F3435" w:rsidRDefault="0032493E">
      <w:pPr>
        <w:spacing w:line="480" w:lineRule="auto"/>
        <w:ind w:firstLine="720"/>
        <w:jc w:val="both"/>
      </w:pPr>
      <w:r>
        <w:t xml:space="preserve">WHEREAS, In addition to running this noteworthy venture, Bella has authored a book, </w:t>
      </w:r>
      <w:r>
        <w:rPr>
          <w:i/>
        </w:rPr>
        <w:t xml:space="preserve">Crafty Cortez Sisters: The Story</w:t>
      </w:r>
      <w:r>
        <w:t xml:space="preserve">, and contributes to </w:t>
      </w:r>
      <w:r>
        <w:rPr>
          <w:i/>
        </w:rPr>
        <w:t xml:space="preserve">Live From the Southside Magazine</w:t>
      </w:r>
      <w:r>
        <w:t xml:space="preserve">, while Ruby competed in the Little Miss SATX pageant and currently holds the title of Little Miss SATX 2021; and</w:t>
      </w:r>
    </w:p>
    <w:p w:rsidR="003F3435" w:rsidRDefault="0032493E">
      <w:pPr>
        <w:spacing w:line="480" w:lineRule="auto"/>
        <w:ind w:firstLine="720"/>
        <w:jc w:val="both"/>
      </w:pPr>
      <w:r>
        <w:t xml:space="preserve">WHEREAS, Bella and Ruby Cortez have demonstrated a maturity and initiative well beyond their years, and they are a source of great pride to their family and to the Southside community; now, therefore, be it</w:t>
      </w:r>
    </w:p>
    <w:p w:rsidR="003F3435" w:rsidRDefault="0032493E">
      <w:pPr>
        <w:spacing w:line="480" w:lineRule="auto"/>
        <w:ind w:firstLine="720"/>
        <w:jc w:val="both"/>
      </w:pPr>
      <w:r>
        <w:t xml:space="preserve">RESOLVED, That the House of Representatives of the 87th Texas Legislature hereby congratulate Bella Julianna Cortez and Arianna "Ruby" Cortez on starting their own business and extend to them sincere best wishes for continued success; and, be it further</w:t>
      </w:r>
    </w:p>
    <w:p w:rsidR="003F3435" w:rsidRDefault="0032493E">
      <w:pPr>
        <w:spacing w:line="480" w:lineRule="auto"/>
        <w:ind w:firstLine="720"/>
        <w:jc w:val="both"/>
      </w:pPr>
      <w:r>
        <w:t xml:space="preserve">RESOLVED, That an official copy of this resolution be prepared for the Cortez sisters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