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87R9090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Lynn Clouser has been elected to the city council of Missouri City, and she is indeed deserving of special recognition; and</w:t>
      </w:r>
    </w:p>
    <w:p w:rsidR="003F3435" w:rsidRDefault="0032493E">
      <w:pPr>
        <w:spacing w:line="480" w:lineRule="auto"/>
        <w:ind w:firstLine="720"/>
        <w:jc w:val="both"/>
      </w:pPr>
      <w:r>
        <w:t xml:space="preserve">WHEREAS, Sworn into office on December 21, 2020, Ms.</w:t>
      </w:r>
      <w:r xml:space="preserve">
        <w:t> </w:t>
      </w:r>
      <w:r>
        <w:t xml:space="preserve">Clouser serves in the at-large position no. 2; she benefits the council as a member of the Livable Community, Economic Development, High Performance Organization, and Community Development Advisory Committees; and</w:t>
      </w:r>
    </w:p>
    <w:p w:rsidR="003F3435" w:rsidRDefault="0032493E">
      <w:pPr>
        <w:spacing w:line="480" w:lineRule="auto"/>
        <w:ind w:firstLine="720"/>
        <w:jc w:val="both"/>
      </w:pPr>
      <w:r>
        <w:t xml:space="preserve">WHEREAS, In fulfilling the duties of her office, Ms.</w:t>
      </w:r>
      <w:r xml:space="preserve">
        <w:t> </w:t>
      </w:r>
      <w:r>
        <w:t xml:space="preserve">Clouser draws on a wealth of valuable experience; she earned a bachelor's degree in mass media arts from Hampton University in Virginia, and she has worked in sales and marketing for more than two and a half decades; in 2019, she became the development director for Hope For Three, a nonprofit autism organization in Fort Bend County; and</w:t>
      </w:r>
    </w:p>
    <w:p w:rsidR="003F3435" w:rsidRDefault="0032493E">
      <w:pPr>
        <w:spacing w:line="480" w:lineRule="auto"/>
        <w:ind w:firstLine="720"/>
        <w:jc w:val="both"/>
      </w:pPr>
      <w:r>
        <w:t xml:space="preserve">WHEREAS, Ms.</w:t>
      </w:r>
      <w:r xml:space="preserve">
        <w:t> </w:t>
      </w:r>
      <w:r>
        <w:t xml:space="preserve">Clouser is a member of numerous civic organizations, including the NAACP Missouri City &amp; Vicinity Branch, the Fort Bend Chamber of Commerce, and the Fort Bend Community Action Network; in addition, she is a cofounder of Autism Caregivers Around the Bend, a director of The Women's Voice, and a former president and vice president of Ways &amp; Means; and</w:t>
      </w:r>
    </w:p>
    <w:p w:rsidR="003F3435" w:rsidRDefault="0032493E">
      <w:pPr>
        <w:spacing w:line="480" w:lineRule="auto"/>
        <w:ind w:firstLine="720"/>
        <w:jc w:val="both"/>
      </w:pPr>
      <w:r>
        <w:t xml:space="preserve">WHEREAS, Each day, public servants improve the quality of life for their fellow citizens in innumerable ways, and the efforts of Lynn Clouser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Lynn Clouser on her election to the city council of Missouri City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Clouser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