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140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Our communities draw immeasurable strength from individuals such as the Honorable Anna Smith of Leander, whose contributions to the House District 136 Neighbor to Neighbor Food and Wellness Program have greatly benefited area Texans; and</w:t>
      </w:r>
    </w:p>
    <w:p w:rsidR="003F3435" w:rsidRDefault="0032493E">
      <w:pPr>
        <w:spacing w:line="480" w:lineRule="auto"/>
        <w:ind w:firstLine="720"/>
        <w:jc w:val="both"/>
      </w:pPr>
      <w:r>
        <w:t xml:space="preserve">WHEREAS, In response to the COVID-19 pandemic, the program was established through a partnership between Hill Country Community Ministries and the offices of State Representative John Bucy III and a bipartisan group of local leaders to check in on area senior citizens and people with disabilities and to provide them with food deliveries; and</w:t>
      </w:r>
    </w:p>
    <w:p w:rsidR="003F3435" w:rsidRDefault="0032493E">
      <w:pPr>
        <w:spacing w:line="480" w:lineRule="auto"/>
        <w:ind w:firstLine="720"/>
        <w:jc w:val="both"/>
      </w:pPr>
      <w:r>
        <w:t xml:space="preserve">WHEREAS, This noteworthy initiative benefits from many dedicated volunteers, including Ms. Smith, who has given generously of her time to help some of the most vulnerable local residents; on March 27, 2020, the program made its first contactless deliveries to those with an urgent need for food; the service has since grown to support more than 120 families each week, and volunteers have delivered upwards of 40,000 meals; and</w:t>
      </w:r>
    </w:p>
    <w:p w:rsidR="003F3435" w:rsidRDefault="0032493E">
      <w:pPr>
        <w:spacing w:line="480" w:lineRule="auto"/>
        <w:ind w:firstLine="720"/>
        <w:jc w:val="both"/>
      </w:pPr>
      <w:r>
        <w:t xml:space="preserve">WHEREAS, Through her diligent work with the Neighbor to Neighbor Food and Wellness Program, the Honorable Anna Smith has demonstrated the power that all citizens have to make a positive difference, and it is indeed fitting that she be recognized for her commitment to being a force for good; now, therefore, be it</w:t>
      </w:r>
    </w:p>
    <w:p w:rsidR="003F3435" w:rsidRDefault="0032493E">
      <w:pPr>
        <w:spacing w:line="480" w:lineRule="auto"/>
        <w:ind w:firstLine="720"/>
        <w:jc w:val="both"/>
      </w:pPr>
      <w:r>
        <w:t xml:space="preserve">RESOLVED, That the House of Representatives of the 87th Texas Legislature hereby commend the Honorable Anna Smith for her contributions to the House District 136 Neighbor to Neighbor Food and Wellness Program and extend to her sincere best wishes for the future; and, be it further</w:t>
      </w:r>
    </w:p>
    <w:p w:rsidR="003F3435" w:rsidRDefault="0032493E">
      <w:pPr>
        <w:spacing w:line="480" w:lineRule="auto"/>
        <w:ind w:firstLine="720"/>
        <w:jc w:val="both"/>
      </w:pPr>
      <w:r>
        <w:t xml:space="preserve">RESOLVED, That an official copy of this resolution be prepared for Ms. Smith as an expression of high regard by the Texas House of Representatives.</w:t>
      </w:r>
    </w:p>
    <w:p w:rsidR="003F3435" w:rsidRDefault="0032493E">
      <w:pPr>
        <w:jc w:val="both"/>
      </w:pPr>
    </w:p>
    <w:p w:rsidR="003F3435" w:rsidRDefault="0032493E">
      <w:pPr>
        <w:jc w:val="right"/>
      </w:pPr>
      <w:r>
        <w:t xml:space="preserve">Bucy</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140 was adopted by the House on March 10,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