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convey the profound sense of loss felt by the family and friends of Teresa Ann Thomas of Granbury, who died on August 6, 2020, at the age of 68; and</w:t>
      </w:r>
    </w:p>
    <w:p w:rsidR="003F3435" w:rsidRDefault="0032493E">
      <w:pPr>
        <w:spacing w:line="480" w:lineRule="auto"/>
        <w:ind w:firstLine="720"/>
        <w:jc w:val="both"/>
      </w:pPr>
      <w:r>
        <w:t xml:space="preserve">WHEREAS, A native of San Angelo, the former Teresa Ann Schumann was born on October 25, 1951, to Paul and Joyce Schumann; after earning her bachelor's degree in education, she taught at Emma Roberson Elementary School and eventually retired after a distinguished 35-year career as an educator in Granbury; she was known as a dedicated teacher who genuinely cared about both her students and her colleagues, all of whom held her in the highest regard; and</w:t>
      </w:r>
    </w:p>
    <w:p w:rsidR="003F3435" w:rsidRDefault="0032493E">
      <w:pPr>
        <w:spacing w:line="480" w:lineRule="auto"/>
        <w:ind w:firstLine="720"/>
        <w:jc w:val="both"/>
      </w:pPr>
      <w:r>
        <w:t xml:space="preserve">WHEREAS, Ms.</w:t>
      </w:r>
      <w:r xml:space="preserve">
        <w:t> </w:t>
      </w:r>
      <w:r>
        <w:t xml:space="preserve">Thomas's innate kindness was further reflected in her deep and unwavering devotion to her children and grandchildren; warm and nurturing, she always assured that her loved ones were well cared for, and she delighted in cooking, baking, and gardening; and</w:t>
      </w:r>
    </w:p>
    <w:p w:rsidR="003F3435" w:rsidRDefault="0032493E">
      <w:pPr>
        <w:spacing w:line="480" w:lineRule="auto"/>
        <w:ind w:firstLine="720"/>
        <w:jc w:val="both"/>
      </w:pPr>
      <w:r>
        <w:t xml:space="preserve">WHEREAS, Ms.</w:t>
      </w:r>
      <w:r xml:space="preserve">
        <w:t> </w:t>
      </w:r>
      <w:r>
        <w:t xml:space="preserve">Thomas was one of thousands of parents of adult children with mental illness in the state of Texas, and she was committed to her role as a caregiver up until the last moments of her life; the circumstances of her passing underscore the need to provide greater support for families impacted by mental illness and to ensure that safe, stable, and affordable housing is available for persons living with mental health conditions; and</w:t>
      </w:r>
    </w:p>
    <w:p w:rsidR="003F3435" w:rsidRDefault="0032493E">
      <w:pPr>
        <w:spacing w:line="480" w:lineRule="auto"/>
        <w:ind w:firstLine="720"/>
        <w:jc w:val="both"/>
      </w:pPr>
      <w:r>
        <w:t xml:space="preserve">WHEREAS, Although Teresa Ann Thomas is deeply missed, she will forever be remembered with admiration and affection by her treasured family and by the countless other individuals whose lives she touched; now, therefore, be it</w:t>
      </w:r>
    </w:p>
    <w:p w:rsidR="003F3435" w:rsidRDefault="0032493E">
      <w:pPr>
        <w:spacing w:line="480" w:lineRule="auto"/>
        <w:ind w:firstLine="720"/>
        <w:jc w:val="both"/>
      </w:pPr>
      <w:r>
        <w:t xml:space="preserve">RESOLVED, That the House of Representatives of the 87th Texas Legislature hereby pay tribute to the memory of Teresa Ann Thomas and extend heartfelt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Teresa Ann Thomas.</w:t>
      </w:r>
    </w:p>
    <w:p w:rsidR="003F3435" w:rsidRDefault="0032493E">
      <w:pPr>
        <w:jc w:val="both"/>
      </w:pPr>
    </w:p>
    <w:p w:rsidR="003F3435" w:rsidRDefault="0032493E">
      <w:pPr>
        <w:jc w:val="right"/>
      </w:pPr>
      <w:r>
        <w:t xml:space="preserve">Rogers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