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Bob Charles Dunn of Nacogdoches on September 3, 2019, at the age of 89; and</w:t>
      </w:r>
    </w:p>
    <w:p w:rsidR="003F3435" w:rsidRDefault="0032493E">
      <w:pPr>
        <w:spacing w:line="480" w:lineRule="auto"/>
        <w:ind w:firstLine="720"/>
        <w:jc w:val="both"/>
      </w:pPr>
      <w:r>
        <w:t xml:space="preserve">WHEREAS, Bob Dunn was born at home in Titus County on January 25, 1930, to Ophus and Emma Dunn; following his graduation from Mount Pleasant High School, he served in the U.S. Air Force for four years and then went on to earn a business degree from North Texas State College in 1958; and</w:t>
      </w:r>
    </w:p>
    <w:p w:rsidR="003F3435" w:rsidRDefault="0032493E">
      <w:pPr>
        <w:spacing w:line="480" w:lineRule="auto"/>
        <w:ind w:firstLine="720"/>
        <w:jc w:val="both"/>
      </w:pPr>
      <w:r>
        <w:t xml:space="preserve">WHEREAS, Dedicated to his community, Mr.</w:t>
      </w:r>
      <w:r xml:space="preserve">
        <w:t> </w:t>
      </w:r>
      <w:r>
        <w:t xml:space="preserve">Dunn held a seat on the Nacogdoches City Council for a decade, and he also served as mayor and as Nacogdoches County judge; furthermore, he was president of the Rotary Club of Nacogdoches and the Nacogdoches County Chamber of Commerce; he lent his time and expertise to numerous other organizations, including the American Legion and the local VFW chapter; and</w:t>
      </w:r>
    </w:p>
    <w:p w:rsidR="003F3435" w:rsidRDefault="0032493E">
      <w:pPr>
        <w:spacing w:line="480" w:lineRule="auto"/>
        <w:ind w:firstLine="720"/>
        <w:jc w:val="both"/>
      </w:pPr>
      <w:r>
        <w:t xml:space="preserve">WHEREAS, A man of many talents, Mr.</w:t>
      </w:r>
      <w:r xml:space="preserve">
        <w:t> </w:t>
      </w:r>
      <w:r>
        <w:t xml:space="preserve">Dunn operated radio stations KSFA-AM and FM92 from 1959 to 1989, and he was a longtime sports announcer for Stephen F. Austin State University and Nacogdoches High School; passionate about flying, he produced air shows in Nacogdoches and the surrounding area for 40 years, and local residents could often see his yellow and navy PT-19 circling above the city; and</w:t>
      </w:r>
    </w:p>
    <w:p w:rsidR="003F3435" w:rsidRDefault="0032493E">
      <w:pPr>
        <w:spacing w:line="480" w:lineRule="auto"/>
        <w:ind w:firstLine="720"/>
        <w:jc w:val="both"/>
      </w:pPr>
      <w:r>
        <w:t xml:space="preserve">WHEREAS, In all his endeavors, Mr.</w:t>
      </w:r>
      <w:r xml:space="preserve">
        <w:t> </w:t>
      </w:r>
      <w:r>
        <w:t xml:space="preserve">Dunn enjoyed the love and support of his wife, Nancy Raborn Dunn, with whom he shared a rewarding marriage that spanned nearly six and a half decades; he was the devoted father of three children, Elizabeth, Kathy, and Jennifer, and he took great pride in his grandchildren; his family and friends delighted in his country and western music performances, and he was beloved for his boisterous laugh and mastery of puns; a man of faith, he attended First Baptist Nacogdoches; and</w:t>
      </w:r>
    </w:p>
    <w:p w:rsidR="003F3435" w:rsidRDefault="0032493E">
      <w:pPr>
        <w:spacing w:line="480" w:lineRule="auto"/>
        <w:ind w:firstLine="720"/>
        <w:jc w:val="both"/>
      </w:pPr>
      <w:r>
        <w:t xml:space="preserve">WHEREAS, Although Bob Dunn is deeply missed,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Bob Charles Dunn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 Dunn.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