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87R6801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community of Grand Prairie lost a beloved resident with the death of Janice Waggoner England on December 26, 2020, at the age of 81; and</w:t>
      </w:r>
    </w:p>
    <w:p w:rsidR="003F3435" w:rsidRDefault="0032493E">
      <w:pPr>
        <w:spacing w:line="480" w:lineRule="auto"/>
        <w:ind w:firstLine="720"/>
        <w:jc w:val="both"/>
      </w:pPr>
      <w:r>
        <w:t xml:space="preserve">WHEREAS, Born in Hamilton to Jay and Nadine Waggoner on June 19, 1939, "Nece" Waggoner grew up in Grand Prairie with her sister, Gwen; she was a Gopher cheerleader at Grand Prairie High School, and after graduating, she worked for Mercantile Bank in Dallas; in 1958, she married Charles England, and the couple shared 62 years together; Mrs.</w:t>
      </w:r>
      <w:r xml:space="preserve">
        <w:t> </w:t>
      </w:r>
      <w:r>
        <w:t xml:space="preserve">England took great pride in her children, Rhonda, Kirk, and Lori, and later in life, she had the pleasure of welcoming into her family six grandchildren, Clayton, Clint, Charles, Sam, Katy, and Janna, and eight great-grandchildren, Jack, Charlie, Jay, Elizabeth, Andrew, Maggie, Harrison, and Jeff; and</w:t>
      </w:r>
    </w:p>
    <w:p w:rsidR="003F3435" w:rsidRDefault="0032493E">
      <w:pPr>
        <w:spacing w:line="480" w:lineRule="auto"/>
        <w:ind w:firstLine="720"/>
        <w:jc w:val="both"/>
      </w:pPr>
      <w:r>
        <w:t xml:space="preserve">WHEREAS, During the 1960s, Mrs.</w:t>
      </w:r>
      <w:r xml:space="preserve">
        <w:t> </w:t>
      </w:r>
      <w:r>
        <w:t xml:space="preserve">England helped her husband run a successful State Farm insurance agency while raising her three children, and she also contributed generously to her community through her work with the Woman's Club of Grand Prairie, the Grand Prairie Boys and Girls Club, Meals on Wheels, and First United Methodist Church; after Mr.</w:t>
      </w:r>
      <w:r xml:space="preserve">
        <w:t> </w:t>
      </w:r>
      <w:r>
        <w:t xml:space="preserve">England was elected mayor of Grand Prairie in 1992, she served with distinction for 21 years as the city's first lady; and</w:t>
      </w:r>
    </w:p>
    <w:p w:rsidR="003F3435" w:rsidRDefault="0032493E">
      <w:pPr>
        <w:spacing w:line="480" w:lineRule="auto"/>
        <w:ind w:firstLine="720"/>
        <w:jc w:val="both"/>
      </w:pPr>
      <w:r>
        <w:t xml:space="preserve">WHEREAS, Dedicated above all to her family, Mrs.</w:t>
      </w:r>
      <w:r xml:space="preserve">
        <w:t> </w:t>
      </w:r>
      <w:r>
        <w:t xml:space="preserve">England was an enthusiastic and tireless supporter of her grandchildren's activities when they were growing up, attending more than 2,600 events over the years, from baseball games to recitals; she especially delighted in the many gatherings at the family's home on Lake Whitney, where she shared in joyous celebrations around the fire pit that lasted late into the night; and</w:t>
      </w:r>
    </w:p>
    <w:p w:rsidR="003F3435" w:rsidRDefault="0032493E">
      <w:pPr>
        <w:spacing w:line="480" w:lineRule="auto"/>
        <w:ind w:firstLine="720"/>
        <w:jc w:val="both"/>
      </w:pPr>
      <w:r>
        <w:t xml:space="preserve">WHEREAS, Nece England lived a rich and purposeful life, and she leaves behind a legacy of love, kindness, and </w:t>
      </w:r>
      <w:r>
        <w:rPr>
          <w:i/>
        </w:rPr>
        <w:t xml:space="preserve">joie de vivre</w:t>
      </w:r>
      <w:r>
        <w:t xml:space="preserve"> that will continue to inspire all those who were fortunate enough to know her; now, therefore, be it</w:t>
      </w:r>
    </w:p>
    <w:p w:rsidR="003F3435" w:rsidRDefault="0032493E">
      <w:pPr>
        <w:spacing w:line="480" w:lineRule="auto"/>
        <w:ind w:firstLine="720"/>
        <w:jc w:val="both"/>
      </w:pPr>
      <w:r>
        <w:t xml:space="preserve">RESOLVED, That the House of Representatives of the 87th Texas Legislature hereby pay tribute to the memory of Janice Waggoner England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Janice Waggoner England.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