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Lynn County lost an admired public servant with the death of Sheriff Abraham Vega on July 11, 2020, at the age of 48; and</w:t>
      </w:r>
    </w:p>
    <w:p w:rsidR="003F3435" w:rsidRDefault="0032493E">
      <w:pPr>
        <w:spacing w:line="480" w:lineRule="auto"/>
        <w:ind w:firstLine="720"/>
        <w:jc w:val="both"/>
      </w:pPr>
      <w:r>
        <w:t xml:space="preserve">WHEREAS, Abraham Martin Vega was born in Brownfield to Abelardo Vega and Rachel Corona-Saldana on November 7, 1971, and he grew up with two siblings, Mark and Felicia; he was the proud father of two children, Marcus and Cori, and in 2018, he married Rachel Curry, becoming the stepfather to Kaitlyn and Curry Lehman; he was also blessed with a granddaughter, Emori; and</w:t>
      </w:r>
    </w:p>
    <w:p w:rsidR="003F3435" w:rsidRDefault="0032493E">
      <w:pPr>
        <w:spacing w:line="480" w:lineRule="auto"/>
        <w:ind w:firstLine="720"/>
        <w:jc w:val="both"/>
      </w:pPr>
      <w:r>
        <w:t xml:space="preserve">WHEREAS, After graduating from Tahoka High School in 1990, Mr.</w:t>
      </w:r>
      <w:r xml:space="preserve">
        <w:t> </w:t>
      </w:r>
      <w:r>
        <w:t xml:space="preserve">Vega joined the Lynn County Sheriff's Office as a part-time dispatcher at the age of 19, working his way up to become the jail administrator; in 1994, he graduated from the South Plains Association of Governments law enforcement academy, and he went on to become a patrolman for the Tahoka Police Department, a Lynn County deputy sheriff, and the Tahoka Independent School District's first police chief; and</w:t>
      </w:r>
    </w:p>
    <w:p w:rsidR="003F3435" w:rsidRDefault="0032493E">
      <w:pPr>
        <w:spacing w:line="480" w:lineRule="auto"/>
        <w:ind w:firstLine="720"/>
        <w:jc w:val="both"/>
      </w:pPr>
      <w:r>
        <w:t xml:space="preserve">WHEREAS, Mr.</w:t>
      </w:r>
      <w:r xml:space="preserve">
        <w:t> </w:t>
      </w:r>
      <w:r>
        <w:t xml:space="preserve">Vega returned to the Lynn County Sheriff's Office in 2001, serving as lieutenant and chief deputy before winning election as county sheriff and taking office in January 2017; he was licensed as a telecommunicator, jailer, instructor, and master peace officer by the Texas Commission on Law Enforcement, and as a leading member of the Texas Chief Deputies Association, he sat on several committees and the board of directors before serving as TCDA president from 2016 to 2017; he was also a member of the Cold Case Review Team of the Sheriffs' Association of Texas, the Texas Jail Association, and the Caprock Peace Officers' Association; and</w:t>
      </w:r>
    </w:p>
    <w:p w:rsidR="003F3435" w:rsidRDefault="0032493E">
      <w:pPr>
        <w:spacing w:line="480" w:lineRule="auto"/>
        <w:ind w:firstLine="720"/>
        <w:jc w:val="both"/>
      </w:pPr>
      <w:r>
        <w:t xml:space="preserve">WHEREAS, In addition to his professional achievements, Mr.</w:t>
      </w:r>
      <w:r xml:space="preserve">
        <w:t> </w:t>
      </w:r>
      <w:r>
        <w:t xml:space="preserve">Vega found time to serve two terms on the Tahoka ISD board of trustees, and he was also active with Little League and Little Dribblers; he volunteered as a sports photographer for the </w:t>
      </w:r>
      <w:r>
        <w:rPr>
          <w:i/>
        </w:rPr>
        <w:t xml:space="preserve">Lynn County News</w:t>
      </w:r>
      <w:r>
        <w:t xml:space="preserve">, taking thousands of photographs over the course of more than a decade; and</w:t>
      </w:r>
    </w:p>
    <w:p w:rsidR="003F3435" w:rsidRDefault="0032493E">
      <w:pPr>
        <w:spacing w:line="480" w:lineRule="auto"/>
        <w:ind w:firstLine="720"/>
        <w:jc w:val="both"/>
      </w:pPr>
      <w:r>
        <w:t xml:space="preserve">WHEREAS, A dedicated law enforcement professional, Abraham Vega devoted himself to serving the community he loved, and he leaves behind a legacy that will continue to inspire all those who were fortunate enough to know him; now, therefore, be it</w:t>
      </w:r>
    </w:p>
    <w:p w:rsidR="003F3435" w:rsidRDefault="0032493E">
      <w:pPr>
        <w:spacing w:line="480" w:lineRule="auto"/>
        <w:ind w:firstLine="720"/>
        <w:jc w:val="both"/>
      </w:pPr>
      <w:r>
        <w:t xml:space="preserve">RESOLVED, That the House of Representatives of the 87th Texas Legislature hereby pay tribute to the memory of Sheriff Abraham Vega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Abraham Martin Vega.</w:t>
      </w:r>
    </w:p>
    <w:p w:rsidR="003F3435" w:rsidRDefault="0032493E">
      <w:pPr>
        <w:jc w:val="both"/>
      </w:pPr>
    </w:p>
    <w:p w:rsidR="003F3435" w:rsidRDefault="0032493E">
      <w:pPr>
        <w:jc w:val="right"/>
      </w:pPr>
      <w:r>
        <w:t xml:space="preserve">Burrows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183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