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Dominican Heritage Month is celebrated every year from January 21 to February 27, and this is a fitting opportunity to recognize the many contributions Dominican Americans make to our state and nation; and</w:t>
      </w:r>
    </w:p>
    <w:p w:rsidR="003F3435" w:rsidRDefault="0032493E">
      <w:pPr>
        <w:spacing w:line="480" w:lineRule="auto"/>
        <w:ind w:firstLine="720"/>
        <w:jc w:val="both"/>
      </w:pPr>
      <w:r>
        <w:t xml:space="preserve">WHEREAS, Demonstrating a strong work ethic and a spirit of perseverance, Dominican Americans have found success in many areas of endeavor, making a significant impact in the arts and education, business and industry, science and technology, and public service; and</w:t>
      </w:r>
    </w:p>
    <w:p w:rsidR="003F3435" w:rsidRDefault="0032493E">
      <w:pPr>
        <w:spacing w:line="480" w:lineRule="auto"/>
        <w:ind w:firstLine="720"/>
        <w:jc w:val="both"/>
      </w:pPr>
      <w:r>
        <w:t xml:space="preserve">WHEREAS, Dominican Americans who have won success and acclaim include the fashion designer Oscar de la Renta, Pulitzer Prize-winning author Junot Díaz, former U.S. Secretary of Labor Thomas Perez, and legendary baseball player David Ortiz; and</w:t>
      </w:r>
    </w:p>
    <w:p w:rsidR="003F3435" w:rsidRDefault="0032493E">
      <w:pPr>
        <w:spacing w:line="480" w:lineRule="auto"/>
        <w:ind w:firstLine="720"/>
        <w:jc w:val="both"/>
      </w:pPr>
      <w:r>
        <w:t xml:space="preserve">WHEREAS, Each year, Dominican Heritage month begins on January 21, which is the Dominican Republic's most important religious celebration, the Day of the Procession of Altagracia, and it ends on the anniversary of the republic's independence day, February 27, 1844; during this month, Dominican Americans in Texas host festivities and events that promote awareness of their culture and heritage; and</w:t>
      </w:r>
    </w:p>
    <w:p w:rsidR="003F3435" w:rsidRDefault="0032493E">
      <w:pPr>
        <w:spacing w:line="480" w:lineRule="auto"/>
        <w:ind w:firstLine="720"/>
        <w:jc w:val="both"/>
      </w:pPr>
      <w:r>
        <w:t xml:space="preserve">WHEREAS, People of Dominican descent have greatly enriched the cultural tapestry of the Lone Star State, and this annual month-long celebration is a fitting tribute to their many achievements; now, therefore, be it</w:t>
      </w:r>
    </w:p>
    <w:p w:rsidR="003F3435" w:rsidRDefault="0032493E">
      <w:pPr>
        <w:spacing w:line="480" w:lineRule="auto"/>
        <w:ind w:firstLine="720"/>
        <w:jc w:val="both"/>
      </w:pPr>
      <w:r>
        <w:t xml:space="preserve">RESOLVED, That the House of Representatives of the 87th Texas Legislature hereby commemorate Dominican Heritage Month 2021 and extend sincere best wishes for continued success to all the Dominican Americans in the State of Texas.</w:t>
      </w:r>
    </w:p>
    <w:p w:rsidR="003F3435" w:rsidRDefault="0032493E">
      <w:pPr>
        <w:jc w:val="both"/>
      </w:pPr>
    </w:p>
    <w:p w:rsidR="003F3435" w:rsidRDefault="0032493E">
      <w:pPr>
        <w:jc w:val="right"/>
      </w:pPr>
      <w:r>
        <w:t xml:space="preserve">Campos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