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87R12571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201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admired educator Rosa Meraz Montoya of Dallas on April 3, 2020, at the age of 89; and</w:t>
      </w:r>
    </w:p>
    <w:p w:rsidR="003F3435" w:rsidRDefault="0032493E">
      <w:pPr>
        <w:spacing w:line="480" w:lineRule="auto"/>
        <w:ind w:firstLine="720"/>
        <w:jc w:val="both"/>
      </w:pPr>
      <w:r>
        <w:t xml:space="preserve">WHEREAS, The daughter of Rosa and Juan Meraz, the former Rosa Meraz was born in Tucumcari, New Mexico, on June 16, 1930, and grew up with four siblings, Hortensia, Ester, Juan, and Enrique; after graduating from high school, she worked for several years as an office manager at a credit union; she married the love of her life, Fred Montoya, on September 8, 1951, and four years later, they moved to Albuquerque, where they raised a daughter, Regina, and three sons, Robert, Victor, and Andrew; a fourth son, Peter, died in infancy; later in life, Mrs.</w:t>
      </w:r>
      <w:r xml:space="preserve">
        <w:t> </w:t>
      </w:r>
      <w:r>
        <w:t xml:space="preserve">Montoya's treasured family grew to include five grandchildren, Jessica, Aaron, Ryan, Heather, and Stephen, and two great-grandchildren, Jett and Zane; and</w:t>
      </w:r>
    </w:p>
    <w:p w:rsidR="003F3435" w:rsidRDefault="0032493E">
      <w:pPr>
        <w:spacing w:line="480" w:lineRule="auto"/>
        <w:ind w:firstLine="720"/>
        <w:jc w:val="both"/>
      </w:pPr>
      <w:r>
        <w:t xml:space="preserve">WHEREAS, When her youngest child entered first grade, Mrs.</w:t>
      </w:r>
      <w:r xml:space="preserve">
        <w:t> </w:t>
      </w:r>
      <w:r>
        <w:t xml:space="preserve">Montoya enrolled in the University of New Mexico and completed her bachelor's degree in Spanish and bilingual education; she began her career in New Mexico, and in 1971, following a move to North Texas, she joined the faculty of North Garland High School; later, she taught for many years at Thomas Jefferson High School in the Dallas Independent School District, and along the way, she earned a master's degree from East Texas State University; she was a kind mentor and an inspiring role model to her students, championing their interests while tirelessly encouraging them to reach their highest potential; and</w:t>
      </w:r>
    </w:p>
    <w:p w:rsidR="003F3435" w:rsidRDefault="0032493E">
      <w:pPr>
        <w:spacing w:line="480" w:lineRule="auto"/>
        <w:ind w:firstLine="720"/>
        <w:jc w:val="both"/>
      </w:pPr>
      <w:r>
        <w:t xml:space="preserve">WHEREAS, Rosa Montoya set for her loved ones a sterling example of faith, perseverance, and devotion, and although she is deeply missed,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Rosa Meraz Montoya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Rosa Montoya.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