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87R9186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H.R.</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Jack W. Kohleffel of Colorado County were deeply saddened by his passing on March 30, 2020, at the age of 72; and</w:t>
      </w:r>
    </w:p>
    <w:p w:rsidR="003F3435" w:rsidRDefault="0032493E">
      <w:pPr>
        <w:spacing w:line="480" w:lineRule="auto"/>
        <w:ind w:firstLine="720"/>
        <w:jc w:val="both"/>
      </w:pPr>
      <w:r>
        <w:t xml:space="preserve">WHEREAS, Jack Kohleffel was born to Leo and Doris Kohleffel in Eagle Lake on September 25, 1947, and he grew up with the companionship of two siblings, Bill and Janet; following his graduation from Columbus High School, he attended Wharton County Junior College and Southwest Texas State University; he later enlisted in the U.S. Army and served at Fort Bliss in El Paso; and</w:t>
      </w:r>
    </w:p>
    <w:p w:rsidR="003F3435" w:rsidRDefault="0032493E">
      <w:pPr>
        <w:spacing w:line="480" w:lineRule="auto"/>
        <w:ind w:firstLine="720"/>
        <w:jc w:val="both"/>
      </w:pPr>
      <w:r>
        <w:t xml:space="preserve">WHEREAS, Upon returning to civilian life, Mr.</w:t>
      </w:r>
      <w:r xml:space="preserve">
        <w:t> </w:t>
      </w:r>
      <w:r>
        <w:t xml:space="preserve">Kohleffel joined the Texas Parks and Wildlife Department; he completed his training at the 30th Texas Game Warden Academy in 1973 and began his career as a game warden in Coldspring before transferring to Edna, where he continued to serve for 27 years until his retirement; and</w:t>
      </w:r>
    </w:p>
    <w:p w:rsidR="003F3435" w:rsidRDefault="0032493E">
      <w:pPr>
        <w:spacing w:line="480" w:lineRule="auto"/>
        <w:ind w:firstLine="720"/>
        <w:jc w:val="both"/>
      </w:pPr>
      <w:r>
        <w:t xml:space="preserve">WHEREAS, In all his endeavors, Mr.</w:t>
      </w:r>
      <w:r xml:space="preserve">
        <w:t> </w:t>
      </w:r>
      <w:r>
        <w:t xml:space="preserve">Kohleffel enjoyed the love and support of his wife, Roxanne, with whom he shared a rewarding union that spanned a half century; he took great pride in their children, Michael, John, Monica, and Paul, and their nine grandchildren, Ashley, Trent, Trey, Wes, Hunter, Clay, Jacob, Luke, and Olivia; in his leisure hours, he took pleasure in gardening, caring for his cows, and improving his land; and</w:t>
      </w:r>
    </w:p>
    <w:p w:rsidR="003F3435" w:rsidRDefault="0032493E">
      <w:pPr>
        <w:spacing w:line="480" w:lineRule="auto"/>
        <w:ind w:firstLine="720"/>
        <w:jc w:val="both"/>
      </w:pPr>
      <w:r>
        <w:t xml:space="preserve">WHEREAS, Jack Kohleffel treasured the time he spent in the company of his family and friends, and those he leaves behind will in turn cherish their memories of this kind and caring man; now, therefore, be it</w:t>
      </w:r>
    </w:p>
    <w:p w:rsidR="003F3435" w:rsidRDefault="0032493E">
      <w:pPr>
        <w:spacing w:line="480" w:lineRule="auto"/>
        <w:ind w:firstLine="720"/>
        <w:jc w:val="both"/>
      </w:pPr>
      <w:r>
        <w:t xml:space="preserve">RESOLVED, That the House of Representatives of the 87th Texas Legislature hereby pay tribute to the life of Jack W. Kohleffel and extend sincere condolences to his loved ones; and, be it further</w:t>
      </w:r>
    </w:p>
    <w:p w:rsidR="003F3435" w:rsidRDefault="0032493E">
      <w:pPr>
        <w:spacing w:line="480" w:lineRule="auto"/>
        <w:ind w:firstLine="720"/>
        <w:jc w:val="both"/>
      </w:pPr>
      <w:r>
        <w:t xml:space="preserve">RESOLVED, That an official copy of this resolution be prepared for the members of his family and that when the Texas House of Representatives adjourns this day, it do so in memory of Jack Kohleffel.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