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87R9749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218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Rodney Sumner retired as superintendent of the Tuloso-Midway Independent School District on June 30, 2020, drawing to a close an exemplary career in education that spanned 44 years; and</w:t>
      </w:r>
    </w:p>
    <w:p w:rsidR="003F3435" w:rsidRDefault="0032493E">
      <w:pPr>
        <w:spacing w:line="480" w:lineRule="auto"/>
        <w:ind w:firstLine="720"/>
        <w:jc w:val="both"/>
      </w:pPr>
      <w:r>
        <w:t xml:space="preserve">WHEREAS, Mr.</w:t>
      </w:r>
      <w:r xml:space="preserve">
        <w:t> </w:t>
      </w:r>
      <w:r>
        <w:t xml:space="preserve">Sumner joined Tuloso-Midway ISD in 1976, working as a Texas history teacher and coach at the junior high; he transitioned into administration in 1987 and went on to serve the district as a high school principal, athletic director, director of personnel, assistant superintendent, and superintendent; and</w:t>
      </w:r>
    </w:p>
    <w:p w:rsidR="003F3435" w:rsidRDefault="0032493E">
      <w:pPr>
        <w:spacing w:line="480" w:lineRule="auto"/>
        <w:ind w:firstLine="720"/>
        <w:jc w:val="both"/>
      </w:pPr>
      <w:r>
        <w:t xml:space="preserve">WHEREAS, From 1999 to 2011, Mr.</w:t>
      </w:r>
      <w:r xml:space="preserve">
        <w:t> </w:t>
      </w:r>
      <w:r>
        <w:t xml:space="preserve">Sumner was superintendent of Spearman ISD, where he was named the Region 16 Superintendent of the Year in 2007; he returned to Tuloso-Midway in 2013, ultimately retiring after a total of 33 years with the district; and</w:t>
      </w:r>
    </w:p>
    <w:p w:rsidR="003F3435" w:rsidRDefault="0032493E">
      <w:pPr>
        <w:spacing w:line="480" w:lineRule="auto"/>
        <w:ind w:firstLine="720"/>
        <w:jc w:val="both"/>
      </w:pPr>
      <w:r>
        <w:t xml:space="preserve">WHEREAS, Through his dedication, professionalism, and commitment to excellence, Rodney Sumner has helped countless young Texans acquire the knowledge and skills necessary to succeed, and he may indeed reflect with pride on a career well spent; now, therefore, be it</w:t>
      </w:r>
    </w:p>
    <w:p w:rsidR="003F3435" w:rsidRDefault="0032493E">
      <w:pPr>
        <w:spacing w:line="480" w:lineRule="auto"/>
        <w:ind w:firstLine="720"/>
        <w:jc w:val="both"/>
      </w:pPr>
      <w:r>
        <w:t xml:space="preserve">RESOLVED, That the House of Representatives of the 87th Texas Legislature hereby congratulate Rodney Sumner on his retirement as superintendent of Tuloso-Midway ISD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Sumner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