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Vista Hills Elementary School in the Ysleta Independent School District has been nominated for a 2021 National Blue Ribbon award; and</w:t>
      </w:r>
    </w:p>
    <w:p w:rsidR="003F3435" w:rsidRDefault="0032493E">
      <w:pPr>
        <w:spacing w:line="480" w:lineRule="auto"/>
        <w:ind w:firstLine="720"/>
        <w:jc w:val="both"/>
      </w:pPr>
      <w:r>
        <w:t xml:space="preserve">WHEREAS, The National Blue Ribbon Schools Program was created by the U.S. Department of Education in 1982 to recognize campuses that have demonstrated superior academic performance or made notable progress in improving outcomes among economically disadvantaged students; and</w:t>
      </w:r>
    </w:p>
    <w:p w:rsidR="003F3435" w:rsidRDefault="0032493E">
      <w:pPr>
        <w:spacing w:line="480" w:lineRule="auto"/>
        <w:ind w:firstLine="720"/>
        <w:jc w:val="both"/>
      </w:pPr>
      <w:r>
        <w:t xml:space="preserve">WHEREAS, Nominated in the Exemplary Achievement-Gap-Closing category, Vista Hills Elementary serves approximately 650 students in preschool and kindergarten through sixth grade; the school offers a wide range of innovative programs, including its Research-Based Instruction Fine Arts Program and STEAM lab, bilingual program, and EngageMe Initiative; moreover, the campus provides a variety of extracurricular opportunities, including the Crusaders with Character student group; and</w:t>
      </w:r>
    </w:p>
    <w:p w:rsidR="003F3435" w:rsidRDefault="0032493E">
      <w:pPr>
        <w:spacing w:line="480" w:lineRule="auto"/>
        <w:ind w:firstLine="720"/>
        <w:jc w:val="both"/>
      </w:pPr>
      <w:r>
        <w:t xml:space="preserve">WHEREAS, Through hard work and perseverance, the teachers and students of Vista Hills Elementary School have established a record of scholastic excellence, and their outstanding efforts are indeed deserving of recognition; now, therefore, be it</w:t>
      </w:r>
    </w:p>
    <w:p w:rsidR="003F3435" w:rsidRDefault="0032493E">
      <w:pPr>
        <w:spacing w:line="480" w:lineRule="auto"/>
        <w:ind w:firstLine="720"/>
        <w:jc w:val="both"/>
      </w:pPr>
      <w:r>
        <w:t xml:space="preserve">RESOLVED, That the House of Representatives of the 87th Texas Legislature hereby congratulate Vista Hills Elementary School on being nominated for the 2021 National Blue Ribbon award and extend to all those involved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Vista Hills Elementary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222 was adopted by the House on March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