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birthday of Rabbi Menachem Mendel Schneerson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building, and he established several thousand Orthodox Jewish schools and educational centers around the globe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2021 it falls on March 24; his accolades further include a Congressional Gold Medal, which he received posthumously in 1995; and</w:t>
      </w:r>
    </w:p>
    <w:p w:rsidR="003F3435" w:rsidRDefault="0032493E">
      <w:pPr>
        <w:spacing w:line="480" w:lineRule="auto"/>
        <w:ind w:firstLine="720"/>
        <w:jc w:val="both"/>
      </w:pPr>
      <w:r>
        <w:t xml:space="preserve">WHEREAS, In the midst of a global pandemic that has disrupted traditional models of education across the nation, Education and Sharing Day represents an important opportunity for Texans to reflect not just on how to foster academic achievement in young people but also on the core values that should be imparted to children and adults alike; now, therefore, be it</w:t>
      </w:r>
    </w:p>
    <w:p w:rsidR="003F3435" w:rsidRDefault="0032493E">
      <w:pPr>
        <w:spacing w:line="480" w:lineRule="auto"/>
        <w:ind w:firstLine="720"/>
        <w:jc w:val="both"/>
      </w:pPr>
      <w:r>
        <w:t xml:space="preserve">RESOLVED, That the House of Representatives of the 87th Texas Legislature hereby recognize March 24, 2021, as Education and Sharing Day.</w:t>
      </w:r>
    </w:p>
    <w:p w:rsidR="003F3435" w:rsidRDefault="0032493E">
      <w:pPr>
        <w:jc w:val="both"/>
      </w:pPr>
    </w:p>
    <w:p w:rsidR="003F3435" w:rsidRDefault="0032493E">
      <w:pPr>
        <w:jc w:val="right"/>
      </w:pPr>
      <w:r>
        <w:t xml:space="preserve">Moody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313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