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Gloria Ann Perez of Economedes High School in Edinburg is celebrating her 50th year as a teacher during the 2020-2021 school year; and</w:t>
      </w:r>
    </w:p>
    <w:p w:rsidR="003F3435" w:rsidRDefault="0032493E">
      <w:pPr>
        <w:spacing w:line="480" w:lineRule="auto"/>
        <w:ind w:firstLine="720"/>
        <w:jc w:val="both"/>
      </w:pPr>
      <w:r>
        <w:t xml:space="preserve">WHEREAS, A native of Edinburg and a proud alumna of Edinburg High School, Ms.</w:t>
      </w:r>
      <w:r xml:space="preserve">
        <w:t> </w:t>
      </w:r>
      <w:r>
        <w:t xml:space="preserve">Perez began her teaching career with the Donna Independent School District in 1969, when her monthly salary was $300; she worked in Donna for three years before joining the Edinburg district; and</w:t>
      </w:r>
    </w:p>
    <w:p w:rsidR="003F3435" w:rsidRDefault="0032493E">
      <w:pPr>
        <w:spacing w:line="480" w:lineRule="auto"/>
        <w:ind w:firstLine="720"/>
        <w:jc w:val="both"/>
      </w:pPr>
      <w:r>
        <w:t xml:space="preserve">WHEREAS, This exceptional professional taught at Edinburg High School for 27 years, and for the past two decades, she has been a member of the faculty at Economedes High; throughout her career, she has been a lively presence both inside and outside the classroom, an active participant in countless school activities, and a mentor and an inspiration to generations of young Texans; and</w:t>
      </w:r>
    </w:p>
    <w:p w:rsidR="003F3435" w:rsidRDefault="0032493E">
      <w:pPr>
        <w:spacing w:line="480" w:lineRule="auto"/>
        <w:ind w:firstLine="720"/>
        <w:jc w:val="both"/>
      </w:pPr>
      <w:r>
        <w:t xml:space="preserve">WHEREAS, For decades, Ms.</w:t>
      </w:r>
      <w:r xml:space="preserve">
        <w:t> </w:t>
      </w:r>
      <w:r>
        <w:t xml:space="preserve">Perez's dedication, enthusiasm, and commitment to excellence have greatly benefited the mission of Edinburg CISD and earned her the respect and admiration of her fellow educators and her students, and she may take great pride in her innumerable achievements as she reaches this impressive milestone in her career; now, therefore, be it</w:t>
      </w:r>
    </w:p>
    <w:p w:rsidR="003F3435" w:rsidRDefault="0032493E">
      <w:pPr>
        <w:spacing w:line="480" w:lineRule="auto"/>
        <w:ind w:firstLine="720"/>
        <w:jc w:val="both"/>
      </w:pPr>
      <w:r>
        <w:t xml:space="preserve">RESOLVED, That the House of Representatives of the 87th Texas Legislature hereby congratulate Gloria Ann Perez on her first half century as a teacher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Perez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369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