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87R16187 BHH-D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Martinez</w:t>
      </w:r>
      <w:r xml:space="preserve">
        <w:tab wTab="150" tlc="none" cTlc="0"/>
      </w:r>
      <w:r>
        <w:t xml:space="preserve">H.R.</w:t>
      </w:r>
      <w:r xml:space="preserve">
        <w:t> </w:t>
      </w:r>
      <w:r>
        <w:t xml:space="preserve">No.</w:t>
      </w:r>
      <w:r xml:space="preserve">
        <w:t> </w:t>
      </w:r>
      <w:r>
        <w:t xml:space="preserve">406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annual Los Cuñados BBQ Cookoff in Weslaco offers residents and visitors the opportunity to sample some great barbecue while benefiting worthy causes; and</w:t>
      </w:r>
    </w:p>
    <w:p w:rsidR="003F3435" w:rsidRDefault="0032493E">
      <w:pPr>
        <w:spacing w:line="480" w:lineRule="auto"/>
        <w:ind w:firstLine="720"/>
        <w:jc w:val="both"/>
      </w:pPr>
      <w:r>
        <w:t xml:space="preserve">WHEREAS, A Champions Barbecue Alliance sanctioned event, the Los Cuñados BBQ Cookoff is a festive combination of food, music, and lively competition; proceeds from the contest are contributed to local charities, as well as to a scholarship fund for area youth; and</w:t>
      </w:r>
    </w:p>
    <w:p w:rsidR="003F3435" w:rsidRDefault="0032493E">
      <w:pPr>
        <w:spacing w:line="480" w:lineRule="auto"/>
        <w:ind w:firstLine="720"/>
        <w:jc w:val="both"/>
      </w:pPr>
      <w:r>
        <w:t xml:space="preserve">WHEREAS, The event features talented barbecue chefs from across the state who match their skills in preparing the tastiest brisket, ribs, chicken, and pork; cash prizes are awarded to the top finishers in each category, as contestants vie for a share of thousands of dollars in total winnings; and</w:t>
      </w:r>
    </w:p>
    <w:p w:rsidR="003F3435" w:rsidRDefault="0032493E">
      <w:pPr>
        <w:spacing w:line="480" w:lineRule="auto"/>
        <w:ind w:firstLine="720"/>
        <w:jc w:val="both"/>
      </w:pPr>
      <w:r>
        <w:t xml:space="preserve">WHEREAS, An exciting time for young and old alike, the Los Cuñados BBQ Cookoff is a much-anticipated gathering for residents of South Texas, and this special celebration of Lone Star-style food and music is indeed deserving of special recognition; now, therefore, be it</w:t>
      </w:r>
    </w:p>
    <w:p w:rsidR="003F3435" w:rsidRDefault="0032493E">
      <w:pPr>
        <w:spacing w:line="480" w:lineRule="auto"/>
        <w:ind w:firstLine="720"/>
        <w:jc w:val="both"/>
      </w:pPr>
      <w:r>
        <w:t xml:space="preserve">RESOLVED, That the House of Representatives of the 87th Texas Legislature hereby recognize the annual Los Cuñados BBQ Cookoff and extend to the competition's organizers, participants, and guests sincere best wishes for an enjoyable and memorable event.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406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