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87R16354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H.R.</w:t>
      </w:r>
      <w:r xml:space="preserve">
        <w:t> </w:t>
      </w:r>
      <w:r>
        <w:t xml:space="preserve">No.</w:t>
      </w:r>
      <w:r xml:space="preserve">
        <w:t> </w:t>
      </w:r>
      <w:r>
        <w:t xml:space="preserve">433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David Matthew Strickland of Wichita Falls, who died on February 16, 2021, at the age of 58; and</w:t>
      </w:r>
    </w:p>
    <w:p w:rsidR="003F3435" w:rsidRDefault="0032493E">
      <w:pPr>
        <w:spacing w:line="480" w:lineRule="auto"/>
        <w:ind w:firstLine="720"/>
        <w:jc w:val="both"/>
      </w:pPr>
      <w:r>
        <w:t xml:space="preserve">WHEREAS, David Strickland was born in Wichita Falls on March 22, 1962, to Juanell and Omar "Butch" Strickland, and he grew up with two brothers, Kenneth and Michael Don; a 1980 graduate of Wichita Falls High School, he worked for Midwestern State University as an electronics technician for 22 years, until his retirement in January 2021; and</w:t>
      </w:r>
    </w:p>
    <w:p w:rsidR="003F3435" w:rsidRDefault="0032493E">
      <w:pPr>
        <w:spacing w:line="480" w:lineRule="auto"/>
        <w:ind w:firstLine="720"/>
        <w:jc w:val="both"/>
      </w:pPr>
      <w:r>
        <w:t xml:space="preserve">WHEREAS, Blessed with a keen practical intelligence, Mr.</w:t>
      </w:r>
      <w:r xml:space="preserve">
        <w:t> </w:t>
      </w:r>
      <w:r>
        <w:t xml:space="preserve">Strickland knew how to fix or solve nearly any problem, whether it involved carpentry, automobile repair, or one of his children's math exercises, and he loved sharing his expertise and passing his skills along to others; he was also a man of deep faith, and as a member of the Disciples Men group, he helped build churches and other facilities for congregations all over the Lone Star State; in April 2017, he was named Layman of the Year by the Disciples Men; and</w:t>
      </w:r>
    </w:p>
    <w:p w:rsidR="003F3435" w:rsidRDefault="0032493E">
      <w:pPr>
        <w:spacing w:line="480" w:lineRule="auto"/>
        <w:ind w:firstLine="720"/>
        <w:jc w:val="both"/>
      </w:pPr>
      <w:r>
        <w:t xml:space="preserve">WHEREAS, Mr.</w:t>
      </w:r>
      <w:r xml:space="preserve">
        <w:t> </w:t>
      </w:r>
      <w:r>
        <w:t xml:space="preserve">Strickland was a loving husband to his wife of 13 years, Stacey, and he was a devoted father to his children and stepchildren, Sarah, Matt, Darrell, Emily, Kathleen, and Ashley; with the passing years, he was delighted to welcome into his family 14 grandchildren, Jacob, Allie, Blake, Charlie, Alice, Abraham, Elizabeth, Lena, Jacob, David, Wesson, Grayson, Liam, and Alek, and three great-grandchildren, Lila, Laveya, and Galileo; and</w:t>
      </w:r>
    </w:p>
    <w:p w:rsidR="003F3435" w:rsidRDefault="0032493E">
      <w:pPr>
        <w:spacing w:line="480" w:lineRule="auto"/>
        <w:ind w:firstLine="720"/>
        <w:jc w:val="both"/>
      </w:pPr>
      <w:r>
        <w:t xml:space="preserve">WHEREAS, David Strickland lived a rich and purposeful life dedicated to his family and his faith, and those who were privileged to share in his love and affection will forever hold him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David Matthew Strickland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David Matthew Strickland.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