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passing of Officer Jorge Cabrera of the Mission Police Department on August 24, 2020, at the age of 42, has brought a heartbreaking loss to his family, friends, and colleagues; and</w:t>
      </w:r>
    </w:p>
    <w:p w:rsidR="003F3435" w:rsidRDefault="0032493E">
      <w:pPr>
        <w:spacing w:line="480" w:lineRule="auto"/>
        <w:ind w:firstLine="720"/>
        <w:jc w:val="both"/>
      </w:pPr>
      <w:r>
        <w:t xml:space="preserve">WHEREAS, Jorge Cabrera was born in 1978 to Roberto and Thelma Cabrera, and he grew up with the companionship of two siblings, Aida and Roberto; and</w:t>
      </w:r>
    </w:p>
    <w:p w:rsidR="003F3435" w:rsidRDefault="0032493E">
      <w:pPr>
        <w:spacing w:line="480" w:lineRule="auto"/>
        <w:ind w:firstLine="720"/>
        <w:jc w:val="both"/>
      </w:pPr>
      <w:r>
        <w:t xml:space="preserve">WHEREAS, A devoted public servant, Mr.</w:t>
      </w:r>
      <w:r xml:space="preserve">
        <w:t> </w:t>
      </w:r>
      <w:r>
        <w:t xml:space="preserve">Cabrera benefited his community as a patrol officer and traffic investigator with the Mission Police Department for 12 years; he was held in high esteem for his impeccable work ethic, and he was known for his vibrant smile and sound wisdom; and</w:t>
      </w:r>
    </w:p>
    <w:p w:rsidR="003F3435" w:rsidRDefault="0032493E">
      <w:pPr>
        <w:spacing w:line="480" w:lineRule="auto"/>
        <w:ind w:firstLine="720"/>
        <w:jc w:val="both"/>
      </w:pPr>
      <w:r>
        <w:t xml:space="preserve">WHEREAS, In all his endeavors, Officer Cabrera enjoyed the love and support of his wife, Amy Cabrera, with whom he shared a rewarding marriage that spanned two decades; he was the proud father of three children, Amber, Elijah, and Madeleine, and he was cherished deeply by his extended family; sustained by a strong faith, he was a valued congregant of First Baptist Church of McAllen; and</w:t>
      </w:r>
    </w:p>
    <w:p w:rsidR="003F3435" w:rsidRDefault="0032493E">
      <w:pPr>
        <w:spacing w:line="480" w:lineRule="auto"/>
        <w:ind w:firstLine="720"/>
        <w:jc w:val="both"/>
      </w:pPr>
      <w:r>
        <w:t xml:space="preserve">WHEREAS, Jorge Cabrera made a meaningful difference in the lives of all who had the privilege of knowing him,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Officer Jorge Cabrera and extend deepest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Officer Jorge Cabrera.</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437 was unanimously adopted by a rising vote of the House on April 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