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87R16420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H.R.</w:t>
      </w:r>
      <w:r xml:space="preserve">
        <w:t> </w:t>
      </w:r>
      <w:r>
        <w:t xml:space="preserve">No.</w:t>
      </w:r>
      <w:r xml:space="preserve">
        <w:t> </w:t>
      </w:r>
      <w:r>
        <w:t xml:space="preserve">448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Kisha Morris-Perkins is retiring as city secretary for the City of DeSoto on March 26, 2021, following 14 years of distinguished service to the municipality and three decades in the public sector; and</w:t>
      </w:r>
    </w:p>
    <w:p w:rsidR="003F3435" w:rsidRDefault="0032493E">
      <w:pPr>
        <w:spacing w:line="480" w:lineRule="auto"/>
        <w:ind w:firstLine="720"/>
        <w:jc w:val="both"/>
      </w:pPr>
      <w:r>
        <w:t xml:space="preserve">WHEREAS, In 2007, Ms.</w:t>
      </w:r>
      <w:r xml:space="preserve">
        <w:t> </w:t>
      </w:r>
      <w:r>
        <w:t xml:space="preserve">Morris-Perkins joined the DeSoto Action Center as a senior customer service representative; she was soon promoted to a new role as both public records coordinator and administrative assistant to the city secretary; in 2012, she was appointed as interim city secretary, and the mayor and city council formally named her to the position the following year; and</w:t>
      </w:r>
    </w:p>
    <w:p w:rsidR="003F3435" w:rsidRDefault="0032493E">
      <w:pPr>
        <w:spacing w:line="480" w:lineRule="auto"/>
        <w:ind w:firstLine="720"/>
        <w:jc w:val="both"/>
      </w:pPr>
      <w:r>
        <w:t xml:space="preserve">WHEREAS, Ms.</w:t>
      </w:r>
      <w:r xml:space="preserve">
        <w:t> </w:t>
      </w:r>
      <w:r>
        <w:t xml:space="preserve">Morris-Perkins modernized her office, improving efficiency and effectiveness by adopting the latest methods and technologies; in addition, she coordinated a large-scale revision of the city council's meeting agenda and made the new process completely paperless; she provided the public with electronic access to supporting information as well; dedicated to her profession, she participated in training from the Texas Municipal Clerks Association, and she served two terms as secretary of the local chapter of the organization; and</w:t>
      </w:r>
    </w:p>
    <w:p w:rsidR="003F3435" w:rsidRDefault="0032493E">
      <w:pPr>
        <w:spacing w:line="480" w:lineRule="auto"/>
        <w:ind w:firstLine="720"/>
        <w:jc w:val="both"/>
      </w:pPr>
      <w:r>
        <w:t xml:space="preserve">WHEREAS, Previously, Ms.</w:t>
      </w:r>
      <w:r xml:space="preserve">
        <w:t> </w:t>
      </w:r>
      <w:r>
        <w:t xml:space="preserve">Morris-Perkins was employed in federal law enforcement in Massachusetts and her native California; she then worked briefly for Dallas County and the City of Lancaster; retirement will allow her to spend more time with her husband and their blended family of four children and two grandchildren, as well as other relatives and friends; she also enjoys volunteering with Meals on Wheels and at her church; and</w:t>
      </w:r>
    </w:p>
    <w:p w:rsidR="003F3435" w:rsidRDefault="0032493E">
      <w:pPr>
        <w:spacing w:line="480" w:lineRule="auto"/>
        <w:ind w:firstLine="720"/>
        <w:jc w:val="both"/>
      </w:pPr>
      <w:r>
        <w:t xml:space="preserve">WHEREAS, Kisha Morris-Perkins has demonstrated exceptional vision, skill, and leadership throughout her tenure with the City of DeSoto, and she may reflect with pride on her accomplishments, knowing that she has rendered invaluable service to her colleagues and fellow citizens; now, therefore, be it</w:t>
      </w:r>
    </w:p>
    <w:p w:rsidR="003F3435" w:rsidRDefault="0032493E">
      <w:pPr>
        <w:spacing w:line="480" w:lineRule="auto"/>
        <w:ind w:firstLine="720"/>
        <w:jc w:val="both"/>
      </w:pPr>
      <w:r>
        <w:t xml:space="preserve">RESOLVED, That the House of Representatives of the 87th Texas Legislature hereby congratulate Kisha Morris-Perkins on her retirement as city secretary for the City of DeSoto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Morris-Perkins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