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John A. Lopez of Mission on July 20, 2020, at the age of 65; and</w:t>
      </w:r>
    </w:p>
    <w:p w:rsidR="003F3435" w:rsidRDefault="0032493E">
      <w:pPr>
        <w:spacing w:line="480" w:lineRule="auto"/>
        <w:ind w:firstLine="720"/>
        <w:jc w:val="both"/>
      </w:pPr>
      <w:r>
        <w:t xml:space="preserve">WHEREAS, A native of Mission, Johnny Lopez was born to Fernando and Sila Lopez on October 20, 1954, and he grew up with the companionship of two older brothers; following his graduation from Mission High School in 1972, he continued his education at The University of Texas-Pan American, where he earned a bachelor's degree in kinesiology and was a member of Phi Kappa Theta fraternity; and</w:t>
      </w:r>
    </w:p>
    <w:p w:rsidR="003F3435" w:rsidRDefault="0032493E">
      <w:pPr>
        <w:spacing w:line="480" w:lineRule="auto"/>
        <w:ind w:firstLine="720"/>
        <w:jc w:val="both"/>
      </w:pPr>
      <w:r>
        <w:t xml:space="preserve">WHEREAS, Mr.</w:t>
      </w:r>
      <w:r xml:space="preserve">
        <w:t> </w:t>
      </w:r>
      <w:r>
        <w:t xml:space="preserve">Lopez initially worked as a teacher and coach at Brewster School in the Edinburg Consolidated Independent School District; in 1978, he transitioned to a career in law enforcement and joined the U.S. Border Patrol, serving at stations in Harlingen, Las Cruces, New Mexico, and Mercedes/Weslaco; he retired in 2004 at the rank of patrol agent in charge, after a distinguished tenure of 27 years; and</w:t>
      </w:r>
    </w:p>
    <w:p w:rsidR="003F3435" w:rsidRDefault="0032493E">
      <w:pPr>
        <w:spacing w:line="480" w:lineRule="auto"/>
        <w:ind w:firstLine="720"/>
        <w:jc w:val="both"/>
      </w:pPr>
      <w:r>
        <w:t xml:space="preserve">WHEREAS, Engaged in his community, Mr.</w:t>
      </w:r>
      <w:r xml:space="preserve">
        <w:t> </w:t>
      </w:r>
      <w:r>
        <w:t xml:space="preserve">Lopez served on the City of Mission Housing Committee and as a board member for the Shary Municipal Golf Course; moreover, he was a candidate for the Mission City Council Place 2 seat at the time of his death; and</w:t>
      </w:r>
    </w:p>
    <w:p w:rsidR="003F3435" w:rsidRDefault="0032493E">
      <w:pPr>
        <w:spacing w:line="480" w:lineRule="auto"/>
        <w:ind w:firstLine="720"/>
        <w:jc w:val="both"/>
      </w:pPr>
      <w:r>
        <w:t xml:space="preserve">WHEREAS, In all his endeavors, Mr.</w:t>
      </w:r>
      <w:r xml:space="preserve">
        <w:t> </w:t>
      </w:r>
      <w:r>
        <w:t xml:space="preserve">Lopez benefited from the love and support of his wife, Otila, with whom he shared a rewarding marriage that spanned more than four decades; he was the proud father of three children, John, Jeannette, and Jaclyn, and he was further blessed with two grandchildren, Joslyn and Khloe; a devoted family man, he coached his children's sports teams when they were young, and he went on to mentor his granddaughters in golf; in his leisure hours, he enjoyed hunting; and</w:t>
      </w:r>
    </w:p>
    <w:p w:rsidR="003F3435" w:rsidRDefault="0032493E">
      <w:pPr>
        <w:spacing w:line="480" w:lineRule="auto"/>
        <w:ind w:firstLine="720"/>
        <w:jc w:val="both"/>
      </w:pPr>
      <w:r>
        <w:t xml:space="preserve">WHEREAS, While his loss is difficult to bear, Johnny Lopez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John A. Lopez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Johnny Lopez.</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466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