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El Paso Hispanic Chamber of Commerce has made many vital contributions to the city's business community over the past three decades; and</w:t>
      </w:r>
    </w:p>
    <w:p w:rsidR="003F3435" w:rsidRDefault="0032493E">
      <w:pPr>
        <w:spacing w:line="480" w:lineRule="auto"/>
        <w:ind w:firstLine="720"/>
        <w:jc w:val="both"/>
      </w:pPr>
      <w:r>
        <w:t xml:space="preserve">WHEREAS, Since its establishment in the early 1990s, the chamber has been an essential resource for minority and women-owned businesses in El Paso, offering programs and support to help them grow their enterprises and achieve success; and</w:t>
      </w:r>
    </w:p>
    <w:p w:rsidR="003F3435" w:rsidRDefault="0032493E">
      <w:pPr>
        <w:spacing w:line="480" w:lineRule="auto"/>
        <w:ind w:firstLine="720"/>
        <w:jc w:val="both"/>
      </w:pPr>
      <w:r>
        <w:t xml:space="preserve">WHEREAS, The chamber has two offices, one in downtown El Paso and the other near Fort Bliss, and its 18 bilingual full-time staff members are deeply versed in the complexities and sensitivities of the El Paso market; since 2003, the organization has served more than 67,000 clients, helped start more than 30,000 businesses, and assisted over 34,000 businesses in staying open; it has also been instrumental in the creation of more than 44,400 jobs, and its impact on the El Paso economy is conservatively estimated to be more than $1.1 billion; and</w:t>
      </w:r>
    </w:p>
    <w:p w:rsidR="003F3435" w:rsidRDefault="0032493E">
      <w:pPr>
        <w:spacing w:line="480" w:lineRule="auto"/>
        <w:ind w:firstLine="720"/>
        <w:jc w:val="both"/>
      </w:pPr>
      <w:r>
        <w:t xml:space="preserve">WHEREAS, Among its accolades, the chamber has been honored as Large Hispanic Chamber of Commerce of the Year three times by the U.S. Hispanic Chamber of Commerce, and its CEO, Cindy Ramos-Davidson, was recognized as USHCC Chamber Executive of the Year for three years in a row; the Texas Association of Mexican American Chambers of Commerce named the El Paso Chamber as Large Hispanic Chamber of Commerce of the Year on five occasions, and the chamber took TAMACC's top prize in 2015; with support from the chamber, individual members have received recognition on multiple occasions from the Minority Enterprise Development Week awards program; and</w:t>
      </w:r>
    </w:p>
    <w:p w:rsidR="003F3435" w:rsidRDefault="0032493E">
      <w:pPr>
        <w:spacing w:line="480" w:lineRule="auto"/>
        <w:ind w:firstLine="720"/>
        <w:jc w:val="both"/>
      </w:pPr>
      <w:r>
        <w:t xml:space="preserve">WHEREAS, The El Paso Hispanic Chamber of Commerce plays an integral role in the prosperity and growth of the region, and the organization is indeed deserving of recognition for its long record of success in supporting a diverse business community; now, therefore, be it</w:t>
      </w:r>
    </w:p>
    <w:p w:rsidR="003F3435" w:rsidRDefault="0032493E">
      <w:pPr>
        <w:spacing w:line="480" w:lineRule="auto"/>
        <w:ind w:firstLine="720"/>
        <w:jc w:val="both"/>
      </w:pPr>
      <w:r>
        <w:t xml:space="preserve">RESOLVED, That the House of Representatives of the 87th Texas Legislature hereby commend the El Paso Hispanic Chamber of Commerce for its contributions to the business community and extend to all those associated with the chamber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El Paso Hispanic Chamber of Commerce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479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