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87R16644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505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March 13, 2021, was indeed a special day in the lives of Abbie Kamin and Matthew Hansel, for on that day they became the proud parents of a darling baby boy, Slade Lester Kamin Hansel; and</w:t>
      </w:r>
    </w:p>
    <w:p w:rsidR="003F3435" w:rsidRDefault="0032493E">
      <w:pPr>
        <w:spacing w:line="480" w:lineRule="auto"/>
        <w:ind w:firstLine="720"/>
        <w:jc w:val="both"/>
      </w:pPr>
      <w:r>
        <w:t xml:space="preserve">WHEREAS, This charming bundle of joy made his long-awaited debut at 2:16 a.m.; Slade's birth has brought great happiness not only to his parents, Houston City Council member Abbie Jordana Kamin and Matthew Slade Crandall Hansel, but also to his grandparents, Mark Yarno Kamin, Juli Lando Hall, Charles Robert Hansel, and Theresa Marie Crandall; and</w:t>
      </w:r>
    </w:p>
    <w:p w:rsidR="003F3435" w:rsidRDefault="0032493E">
      <w:pPr>
        <w:spacing w:line="480" w:lineRule="auto"/>
        <w:ind w:firstLine="720"/>
        <w:jc w:val="both"/>
      </w:pPr>
      <w:r>
        <w:t xml:space="preserve">WHEREAS, Slade's name pays tribute to two of his great-grandfathers, Alan Slade Crandall, an ophthalmologist who often donated his medical services, and Lester Kamin, the creator of a small media empire and a pioneer of Houston's cable television industry; and</w:t>
      </w:r>
    </w:p>
    <w:p w:rsidR="003F3435" w:rsidRDefault="0032493E">
      <w:pPr>
        <w:spacing w:line="480" w:lineRule="auto"/>
        <w:ind w:firstLine="720"/>
        <w:jc w:val="both"/>
      </w:pPr>
      <w:r>
        <w:t xml:space="preserve">WHEREAS, Slade begins his life secure in the safe and loving embrace of his family, and with their support, dedication, and guidance, 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hereby congratulate Abbie Kamin and Matthew Hansel on the birth of their beloved son and welcome Slade Lester Kamin Hansel as a new citizen of Texas;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