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87R16700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Ellzey</w:t>
      </w:r>
      <w:r xml:space="preserve">
        <w:tab wTab="150" tlc="none" cTlc="0"/>
      </w:r>
      <w:r>
        <w:t xml:space="preserve">H.R.</w:t>
      </w:r>
      <w:r xml:space="preserve">
        <w:t> </w:t>
      </w:r>
      <w:r>
        <w:t xml:space="preserve">No.</w:t>
      </w:r>
      <w:r xml:space="preserve">
        <w:t> </w:t>
      </w:r>
      <w:r>
        <w:t xml:space="preserve">509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well lived may help to comfort those saddened by the death of Sharon Lynn Mulholland Barnes of Waxahachie on February 1, 2021, at the age of 78; and</w:t>
      </w:r>
    </w:p>
    <w:p w:rsidR="003F3435" w:rsidRDefault="0032493E">
      <w:pPr>
        <w:spacing w:line="480" w:lineRule="auto"/>
        <w:ind w:firstLine="720"/>
        <w:jc w:val="both"/>
      </w:pPr>
      <w:r>
        <w:t xml:space="preserve">WHEREAS, Born to James and Margaret Mulholland on June 22, 1942, in Robstown, the former Sharon Mulholland grew up alongside her two siblings, Carol and Ricky; she graduated from Granger High School as a member of the Class of 1960 and continued her education at The University of Texas at Austin, where she earned a bachelor's degree in 1965; and</w:t>
      </w:r>
    </w:p>
    <w:p w:rsidR="003F3435" w:rsidRDefault="0032493E">
      <w:pPr>
        <w:spacing w:line="480" w:lineRule="auto"/>
        <w:ind w:firstLine="720"/>
        <w:jc w:val="both"/>
      </w:pPr>
      <w:r>
        <w:t xml:space="preserve">WHEREAS, In the course of a notable career in education that spanned three and a half decades, Mrs.</w:t>
      </w:r>
      <w:r xml:space="preserve">
        <w:t> </w:t>
      </w:r>
      <w:r>
        <w:t xml:space="preserve">Barnes taught at schools in cities throughout the state, including Coupland, Thorndale, Corsicana, Ennis, and Avalon; she was also a devout Catholic; and</w:t>
      </w:r>
    </w:p>
    <w:p w:rsidR="003F3435" w:rsidRDefault="0032493E">
      <w:pPr>
        <w:spacing w:line="480" w:lineRule="auto"/>
        <w:ind w:firstLine="720"/>
        <w:jc w:val="both"/>
      </w:pPr>
      <w:r>
        <w:t xml:space="preserve">WHEREAS, Mrs.</w:t>
      </w:r>
      <w:r xml:space="preserve">
        <w:t> </w:t>
      </w:r>
      <w:r>
        <w:t xml:space="preserve">Barnes enjoyed a rewarding, 48-year marriage with her high school sweetheart, Doug, and together the couple raised four children, Christopher, Christin, Candy, and John; with the passing years, they were further blessed with eight beloved grandchildren; and</w:t>
      </w:r>
    </w:p>
    <w:p w:rsidR="003F3435" w:rsidRDefault="0032493E">
      <w:pPr>
        <w:spacing w:line="480" w:lineRule="auto"/>
        <w:ind w:firstLine="720"/>
        <w:jc w:val="both"/>
      </w:pPr>
      <w:r>
        <w:t xml:space="preserve">WHEREAS, While her loss is difficult to bear, Sharon Barnes leaves behind numerous friends and loved ones whose lives are far richer for having known her, and she will always hold a treasured place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memory of Sharon Lynn Mulholland Barnes and extend sincere condolences to the members of her family: to her husband, Doug Barnes; to her children, Christopher Barnes, Christin Bugaj and her husband, Michael, Candy Boehm and her husband, Matthew, and John Cody Barnes and his wife, Kimberly; to her brother, Ricky Mulholland; to her nephew, Charles Slaton; to her grandchildren, Madeline, Michael, and Matthew Boehm, Avery Bugaj, and John Christopher, Maryn, Harper, and James Cody Thomas Barnes; and to her other relatives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Sharon Barnes.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