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dedicated to helping others has drawn to a close with the death of Melode Seremet, the founder of the Paws for Reflection therapeutic ranch in Midlothian, on February 14, 2021, at the age of 62; and</w:t>
      </w:r>
    </w:p>
    <w:p w:rsidR="003F3435" w:rsidRDefault="0032493E">
      <w:pPr>
        <w:spacing w:line="480" w:lineRule="auto"/>
        <w:ind w:firstLine="720"/>
        <w:jc w:val="both"/>
      </w:pPr>
      <w:r>
        <w:t xml:space="preserve">WHEREAS, Melode Seremet was born in Winchester, Virginia, on December 26, 1958, and she moved with her parents to Mississippi and Florida; she began her career as an IT analyst for a hospital in Stuart, Florida, and later worked in nursing administration; and</w:t>
      </w:r>
    </w:p>
    <w:p w:rsidR="003F3435" w:rsidRDefault="0032493E">
      <w:pPr>
        <w:spacing w:line="480" w:lineRule="auto"/>
        <w:ind w:firstLine="720"/>
        <w:jc w:val="both"/>
      </w:pPr>
      <w:r>
        <w:t xml:space="preserve">WHEREAS, In 1993, Ms.</w:t>
      </w:r>
      <w:r xml:space="preserve">
        <w:t> </w:t>
      </w:r>
      <w:r>
        <w:t xml:space="preserve">Seremet moved to Texas, where she became involved in community affairs, serving as a board member of her local library, as activity director for the chamber of commerce, as a volunteer for the school district, and as the director of several nonprofit organizations; she also returned to school and studied to become a licensed veterinary technician; and</w:t>
      </w:r>
    </w:p>
    <w:p w:rsidR="003F3435" w:rsidRDefault="0032493E">
      <w:pPr>
        <w:spacing w:line="480" w:lineRule="auto"/>
        <w:ind w:firstLine="720"/>
        <w:jc w:val="both"/>
      </w:pPr>
      <w:r>
        <w:t xml:space="preserve">WHEREAS, Inspired by a dream, Ms.</w:t>
      </w:r>
      <w:r xml:space="preserve">
        <w:t> </w:t>
      </w:r>
      <w:r>
        <w:t xml:space="preserve">Seremet founded the nonprofit Paws for Reflection Ranch in 2007; the 15-acre animal-assisted activity and therapy facility offers individuals and families the opportunity to work with licensed professional therapists and therapy animals; clients include children with special needs, veterans dealing with PTSD, and people suffering from anxiety, depression, and other disorders; the therapy animals include horses, goats, rabbits, and miniature pot-bellied pigs; until her death, Ms.</w:t>
      </w:r>
      <w:r xml:space="preserve">
        <w:t> </w:t>
      </w:r>
      <w:r>
        <w:t xml:space="preserve">Seremet managed the ranch's day-to-day operations, overseeing the care of the animals, greeting new guests, and raising funds and developing community partnerships; and</w:t>
      </w:r>
    </w:p>
    <w:p w:rsidR="003F3435" w:rsidRDefault="0032493E">
      <w:pPr>
        <w:spacing w:line="480" w:lineRule="auto"/>
        <w:ind w:firstLine="720"/>
        <w:jc w:val="both"/>
      </w:pPr>
      <w:r>
        <w:t xml:space="preserve">WHEREAS, In all her endeavors, Ms.</w:t>
      </w:r>
      <w:r xml:space="preserve">
        <w:t> </w:t>
      </w:r>
      <w:r>
        <w:t xml:space="preserve">Seremet enjoyed the love and support of her husband, Stan, with whom she shared 34 years, and she took great pride in their daughter, Mandy; and</w:t>
      </w:r>
    </w:p>
    <w:p w:rsidR="003F3435" w:rsidRDefault="0032493E">
      <w:pPr>
        <w:spacing w:line="480" w:lineRule="auto"/>
        <w:ind w:firstLine="720"/>
        <w:jc w:val="both"/>
      </w:pPr>
      <w:r>
        <w:t xml:space="preserve">WHEREAS, Blessed with a compassionate heart and a spirit of innovation, Melode Seremet created a unique organization that has helped thousands of people in need, and she leaves behind a legacy of kindness and concern for others that will continue to inspire all those who knew and loved her; now, therefore, be it</w:t>
      </w:r>
    </w:p>
    <w:p w:rsidR="003F3435" w:rsidRDefault="0032493E">
      <w:pPr>
        <w:spacing w:line="480" w:lineRule="auto"/>
        <w:ind w:firstLine="720"/>
        <w:jc w:val="both"/>
      </w:pPr>
      <w:r>
        <w:t xml:space="preserve">RESOLVED, That the House of Representatives of the 87th Texas Legislature hereby pay tribute to the memory of Melode Seremet and extend heartfelt sympathy to the members of her family: to her husband, Stan Seremet; to her daughter, Mandy Davis, and her husband, Bryce; to her granddaughter, Chloe Davis;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Melode Seremet.</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510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