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87R16711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Ellzey</w:t>
      </w:r>
      <w:r xml:space="preserve">
        <w:tab wTab="150" tlc="none" cTlc="0"/>
      </w:r>
      <w:r>
        <w:t xml:space="preserve">H.R.</w:t>
      </w:r>
      <w:r xml:space="preserve">
        <w:t> </w:t>
      </w:r>
      <w:r>
        <w:t xml:space="preserve">No.</w:t>
      </w:r>
      <w:r xml:space="preserve">
        <w:t> </w:t>
      </w:r>
      <w:r>
        <w:t xml:space="preserve">526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Memories of a life filled with joyful times and meaningful accomplishments remain to comfort the family and friends of Melvin Ray Kannady of Ferris, who passed away on March 9, 2021, at the age of 76; and</w:t>
      </w:r>
    </w:p>
    <w:p w:rsidR="003F3435" w:rsidRDefault="0032493E">
      <w:pPr>
        <w:spacing w:line="480" w:lineRule="auto"/>
        <w:ind w:firstLine="720"/>
        <w:jc w:val="both"/>
      </w:pPr>
      <w:r>
        <w:t xml:space="preserve">WHEREAS, Born in Garrett to Robert and Jinniev Kannady on June 24, 1944, Melvin Kannady grew up with the companionship of four brothers, Robert, Randall, David, and Richard; in his younger years, he loved fast cars and street racing; and</w:t>
      </w:r>
    </w:p>
    <w:p w:rsidR="003F3435" w:rsidRDefault="0032493E">
      <w:pPr>
        <w:spacing w:line="480" w:lineRule="auto"/>
        <w:ind w:firstLine="720"/>
        <w:jc w:val="both"/>
      </w:pPr>
      <w:r>
        <w:t xml:space="preserve">WHEREAS, Mr.</w:t>
      </w:r>
      <w:r xml:space="preserve">
        <w:t> </w:t>
      </w:r>
      <w:r>
        <w:t xml:space="preserve">Kannady enjoyed a long and rewarding career with the Texas Department of Transportation; he joined the agency as a welder, and he went on to serve as a road runner and bridge inspector; he worked tirelessly to ensure that Texas bridges were structurally sound, and he demonstrated great courage and selflessness on the job, helping to save the lives of a coworker and several crew members; and</w:t>
      </w:r>
    </w:p>
    <w:p w:rsidR="003F3435" w:rsidRDefault="0032493E">
      <w:pPr>
        <w:spacing w:line="480" w:lineRule="auto"/>
        <w:ind w:firstLine="720"/>
        <w:jc w:val="both"/>
      </w:pPr>
      <w:r>
        <w:t xml:space="preserve">WHEREAS, In all his endeavors, Mr.</w:t>
      </w:r>
      <w:r xml:space="preserve">
        <w:t> </w:t>
      </w:r>
      <w:r>
        <w:t xml:space="preserve">Kannady benefited from the love and support of his wife, Carol, with whom he shared a fulfilling marriage of more than five and a half decades; he was the proud father of two children, Billy and Joey, and he had the pleasure of welcoming into his family five grandchildren, Alecia, Ashley, Billy Ray, Trevor, and Kolby, as well as nine great-grandchildren; and</w:t>
      </w:r>
    </w:p>
    <w:p w:rsidR="003F3435" w:rsidRDefault="0032493E">
      <w:pPr>
        <w:spacing w:line="480" w:lineRule="auto"/>
        <w:ind w:firstLine="720"/>
        <w:jc w:val="both"/>
      </w:pPr>
      <w:r>
        <w:t xml:space="preserve">WHEREAS, Those fortunate enough to have known Melvin Kannady will always remember the way he touched their lives with his warmth and generosity, and he will forever hold a treasured place in their hearts; now, therefore, be it</w:t>
      </w:r>
    </w:p>
    <w:p w:rsidR="003F3435" w:rsidRDefault="0032493E">
      <w:pPr>
        <w:spacing w:line="480" w:lineRule="auto"/>
        <w:ind w:firstLine="720"/>
        <w:jc w:val="both"/>
      </w:pPr>
      <w:r>
        <w:t xml:space="preserve">RESOLVED, That the House of Representatives of the 87th Texas Legislature hereby honor the memory of Melvin Ray Kannady and extend sincere sympathy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Melvin Kannady.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