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Chief Jimmy L. Spivey of the Richardson Police Department is retiring on May 31, 2021, after more than five decades in law enforcement; and</w:t>
      </w:r>
    </w:p>
    <w:p w:rsidR="003F3435" w:rsidRDefault="0032493E">
      <w:pPr>
        <w:spacing w:line="480" w:lineRule="auto"/>
        <w:ind w:firstLine="720"/>
        <w:jc w:val="both"/>
      </w:pPr>
      <w:r>
        <w:t xml:space="preserve">WHEREAS, Jim Spivey began his career with the Dallas Police Department, where he worked for nearly 25 years before joining the Richardson Police Department as a captain in 1995; over the course of his tenure with the Richardson PD, he has held a variety of roles, including patrol captain and assistant chief of the operations bureau, and in August 2009, he became chief of police; and</w:t>
      </w:r>
    </w:p>
    <w:p w:rsidR="003F3435" w:rsidRDefault="0032493E">
      <w:pPr>
        <w:spacing w:line="480" w:lineRule="auto"/>
        <w:ind w:firstLine="720"/>
        <w:jc w:val="both"/>
      </w:pPr>
      <w:r>
        <w:t xml:space="preserve">WHEREAS, A leader in his field, Chief Spivey serves as a member of the Dallas County Criminal Justice Advisory Board Executive Committee and the University of North Texas Criminal Justice Curriculum Advisory Board; he holds a bachelor's degree from The University of Texas at Dallas; moreover, he is a graduate of Leadership Richardson; and</w:t>
      </w:r>
    </w:p>
    <w:p w:rsidR="003F3435" w:rsidRDefault="0032493E">
      <w:pPr>
        <w:spacing w:line="480" w:lineRule="auto"/>
        <w:ind w:firstLine="720"/>
        <w:jc w:val="both"/>
      </w:pPr>
      <w:r>
        <w:t xml:space="preserve">WHEREAS, Through his skill, professionalism, and deep commitment to public safety, Chief Jim Spivey has earned the lasting respect of his fellow officers and citizens alike, and he may indeed reflect with pride on his contributions; now, therefore, be it</w:t>
      </w:r>
    </w:p>
    <w:p w:rsidR="003F3435" w:rsidRDefault="0032493E">
      <w:pPr>
        <w:spacing w:line="480" w:lineRule="auto"/>
        <w:ind w:firstLine="720"/>
        <w:jc w:val="both"/>
      </w:pPr>
      <w:r>
        <w:t xml:space="preserve">RESOLVED, That the House of Representatives of the 87th Texas Legislature hereby congratulate Chief Jimmy L. Spivey on his retirement from the Richardson Police Department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Chief Spivey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529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