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87R17046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H.R.</w:t>
      </w:r>
      <w:r xml:space="preserve">
        <w:t> </w:t>
      </w:r>
      <w:r>
        <w:t xml:space="preserve">No.</w:t>
      </w:r>
      <w:r xml:space="preserve">
        <w:t> </w:t>
      </w:r>
      <w:r>
        <w:t xml:space="preserve">531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Regina Harris became the first Black woman to win election to the Richardson Independent School District Board of Trustees in November 2019; and</w:t>
      </w:r>
    </w:p>
    <w:p w:rsidR="003F3435" w:rsidRDefault="0032493E">
      <w:pPr>
        <w:spacing w:line="480" w:lineRule="auto"/>
        <w:ind w:firstLine="720"/>
        <w:jc w:val="both"/>
      </w:pPr>
      <w:r>
        <w:t xml:space="preserve">WHEREAS, A former student of Richardson ISD, Ms.</w:t>
      </w:r>
      <w:r xml:space="preserve">
        <w:t> </w:t>
      </w:r>
      <w:r>
        <w:t xml:space="preserve">Harris has a long history of service with local schools; through the years, she has taken on a number of leadership roles with the parent teacher associations at Hamilton Park Pacesetter Magnet, Richardson West Junior High, and Richardson High School, and she has served on the Richardson ISD Council of PTAs Executive Board as the programs chair and the first vice president aide; and</w:t>
      </w:r>
    </w:p>
    <w:p w:rsidR="003F3435" w:rsidRDefault="0032493E">
      <w:pPr>
        <w:spacing w:line="480" w:lineRule="auto"/>
        <w:ind w:firstLine="720"/>
        <w:jc w:val="both"/>
      </w:pPr>
      <w:r>
        <w:t xml:space="preserve">WHEREAS, Ms.</w:t>
      </w:r>
      <w:r xml:space="preserve">
        <w:t> </w:t>
      </w:r>
      <w:r>
        <w:t xml:space="preserve">Harris has further contributed to RISD as the parent liaison on various committees, including the strategic planning committee's community engagement action team and the diversity, equity, and inclusion committee; in addition, she has been involved in a number of parent focus groups and with the district of innovation team; currently, she is the RISD trustee for District 4 and serves as board secretary; as a trustee, she helps oversee the management of the school district and works closely with parents, teachers, administrators, and other concerned citizens to set and execute district policies; and</w:t>
      </w:r>
    </w:p>
    <w:p w:rsidR="003F3435" w:rsidRDefault="0032493E">
      <w:pPr>
        <w:spacing w:line="480" w:lineRule="auto"/>
        <w:ind w:firstLine="720"/>
        <w:jc w:val="both"/>
      </w:pPr>
      <w:r>
        <w:t xml:space="preserve">WHEREAS, In her professional life, Ms.</w:t>
      </w:r>
      <w:r xml:space="preserve">
        <w:t> </w:t>
      </w:r>
      <w:r>
        <w:t xml:space="preserve">Harris is a webcast production manager for Webvent, Inc.; she was previously employed as a training and development manager at Yum! Brands Pizza Hut, Inc., and as a marketing assistant at Coca-Cola Fountain; she holds a bachelor's degree in public relations from Grambling State University, as well as certifications in basic mediation, family mediation, and parent education and parental coordination; and</w:t>
      </w:r>
    </w:p>
    <w:p w:rsidR="003F3435" w:rsidRDefault="0032493E">
      <w:pPr>
        <w:spacing w:line="480" w:lineRule="auto"/>
        <w:ind w:firstLine="720"/>
        <w:jc w:val="both"/>
      </w:pPr>
      <w:r>
        <w:t xml:space="preserve">WHEREAS, The vitality of our state's public schools depends on the commitment of individuals such as Regina Harris, whose efforts in behalf of Richardson ISD are helping area youth to build a strong foundation for the future; now, therefore, be it</w:t>
      </w:r>
    </w:p>
    <w:p w:rsidR="003F3435" w:rsidRDefault="0032493E">
      <w:pPr>
        <w:spacing w:line="480" w:lineRule="auto"/>
        <w:ind w:firstLine="720"/>
        <w:jc w:val="both"/>
      </w:pPr>
      <w:r>
        <w:t xml:space="preserve">RESOLVED, That the House of Representatives of the 87th Texas Legislature hereby congratulate Regina Harris on her election as the first Black female member of the Richardson Independent School District Board of Trustees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Harris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