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death of Rosalva Arroyo Soria on May 22, 2020, and of her husband, Leobardo Soria on June 10, 2020, brought a profound sense of loss to their family and friends; and</w:t>
      </w:r>
    </w:p>
    <w:p w:rsidR="003F3435" w:rsidRDefault="0032493E">
      <w:pPr>
        <w:spacing w:line="480" w:lineRule="auto"/>
        <w:ind w:firstLine="720"/>
        <w:jc w:val="both"/>
      </w:pPr>
      <w:r>
        <w:t xml:space="preserve">WHEREAS, The couple, who both passed away at the age of 64, were cherished members of the El Paso community; they shared a rewarding marriage that spanned 47 years, and they were the devoted parents of three children, Lisa, Carlos, and Bonnie; over the years, their family further grew to include six grandchildren, Samantha, Leo, Jacob, Leah, Amber, and Crystal, and two great-grandchildren, Violet and Sage, all of whom brought them great pride and joy; and</w:t>
      </w:r>
    </w:p>
    <w:p w:rsidR="003F3435" w:rsidRDefault="0032493E">
      <w:pPr>
        <w:spacing w:line="480" w:lineRule="auto"/>
        <w:ind w:firstLine="720"/>
        <w:jc w:val="both"/>
      </w:pPr>
      <w:r>
        <w:t xml:space="preserve">WHEREAS, Rosalva Soria, who was affectionately known as "Rosie" and "Mima," was the daughter of Margarita and Andrés Arroyo and the sister of six siblings, Virginia, Miguel, Marco, Evelyn, Andrés, and Nora; a treasured matriarch, she always took care to remind her family members of how much they were loved; moreover, she found pleasure in cooking and crocheting, and she delighted in bringing everyone together for the holidays; and</w:t>
      </w:r>
    </w:p>
    <w:p w:rsidR="003F3435" w:rsidRDefault="0032493E">
      <w:pPr>
        <w:spacing w:line="480" w:lineRule="auto"/>
        <w:ind w:firstLine="720"/>
        <w:jc w:val="both"/>
      </w:pPr>
      <w:r>
        <w:t xml:space="preserve">WHEREAS, Leobardo Soria, who was variously called "Leo," "Mr.</w:t>
      </w:r>
      <w:r xml:space="preserve">
        <w:t> </w:t>
      </w:r>
      <w:r>
        <w:t xml:space="preserve">Leo," and "Pipa," was one of Sara and Juan Soria's seven children; he grew up with the companionship of his siblings, Rachel, Mary, Irma, Patricia, Cecilio, and Millie, and he went on to enjoy a fulfilling career as a security guard at Carroll T. Welch Elementary School; he was known for his humor and kindness, and his hobbies included tending to his beautiful garden and cheering on the Dallas Cowboys; and</w:t>
      </w:r>
    </w:p>
    <w:p w:rsidR="003F3435" w:rsidRDefault="0032493E">
      <w:pPr>
        <w:spacing w:line="480" w:lineRule="auto"/>
        <w:ind w:firstLine="720"/>
        <w:jc w:val="both"/>
      </w:pPr>
      <w:r>
        <w:t xml:space="preserve">WHEREAS, Although Rosie and Leo Soria are deeply missed, the wonderful memories they leave behind will long inspire those who held them dear; now, therefore, be it</w:t>
      </w:r>
    </w:p>
    <w:p w:rsidR="003F3435" w:rsidRDefault="0032493E">
      <w:pPr>
        <w:spacing w:line="480" w:lineRule="auto"/>
        <w:ind w:firstLine="720"/>
        <w:jc w:val="both"/>
      </w:pPr>
      <w:r>
        <w:t xml:space="preserve">RESOLVED, That the House of Representatives of the 87th Texas Legislature hereby pay tribute to the lives of Rosalva Arroyo Soria and Leobardo Soria and extend heartfelt condolences to their family and friends; and, be it further</w:t>
      </w:r>
    </w:p>
    <w:p w:rsidR="003F3435" w:rsidRDefault="0032493E">
      <w:pPr>
        <w:spacing w:line="480" w:lineRule="auto"/>
        <w:ind w:firstLine="720"/>
        <w:jc w:val="both"/>
      </w:pPr>
      <w:r>
        <w:t xml:space="preserve">RESOLVED, That an official copy of this resolution be prepared for their family and that when the Texas House of Representatives adjourns this day, it do so in memory of Rosie and Leo Soria.</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534 was unanimously adopted by a rising vote of the House on April 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