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536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Millions of Americans from across the country joined together to celebrate the first Earth Day on April 22, 1970, rallying around the goal of protecting the environment for future generations; and</w:t>
      </w:r>
    </w:p>
    <w:p w:rsidR="003F3435" w:rsidRDefault="0032493E">
      <w:pPr>
        <w:spacing w:line="480" w:lineRule="auto"/>
        <w:ind w:firstLine="720"/>
        <w:jc w:val="both"/>
      </w:pPr>
      <w:r>
        <w:t xml:space="preserve">WHEREAS, More than five decades later, this special day provides a welcome occasion for all Texans to reflect on the diverse landscapes and vibrant beauty of our state and to renew our commitment to preserving its water, air, land, and wildlife; from the arid desert landscape of West Texas and the hills, rivers, and lakes of Central Texas to the rich forests of East Texas, plains of the Panhandle, and unique habitat of the Gulf Coast, the Lone Star State is indeed an ecological treasure; and</w:t>
      </w:r>
    </w:p>
    <w:p w:rsidR="003F3435" w:rsidRDefault="0032493E">
      <w:pPr>
        <w:spacing w:line="480" w:lineRule="auto"/>
        <w:ind w:firstLine="720"/>
        <w:jc w:val="both"/>
      </w:pPr>
      <w:r>
        <w:t xml:space="preserve">WHEREAS, To best honor the environmental legacy of past generations of Texans and maintain this natural wealth for posterity, it is vital for citizens of the Lone Star State to be mindful custodians of our shared resources; and</w:t>
      </w:r>
    </w:p>
    <w:p w:rsidR="003F3435" w:rsidRDefault="0032493E">
      <w:pPr>
        <w:spacing w:line="480" w:lineRule="auto"/>
        <w:ind w:firstLine="720"/>
        <w:jc w:val="both"/>
      </w:pPr>
      <w:r>
        <w:t xml:space="preserve">WHEREAS, One particularly important objective of Earth Day is to support environmental literacy by promoting science, technology, engineering, and math (STEM) subjects in the classroom; such training will help to ensure that young Texans have the tools they need to understand the challenges facing the planet and creatively work toward solutions; and</w:t>
      </w:r>
    </w:p>
    <w:p w:rsidR="003F3435" w:rsidRDefault="0032493E">
      <w:pPr>
        <w:spacing w:line="480" w:lineRule="auto"/>
        <w:ind w:firstLine="720"/>
        <w:jc w:val="both"/>
      </w:pPr>
      <w:r>
        <w:t xml:space="preserve">WHEREAS, By promoting sustainable consumption, adopting measures to conserve energy and water, and laying a foundation for a successful clean energy economy, we can embrace our role as stewards and work together for the benefit of our great state; now, therefore, be it</w:t>
      </w:r>
    </w:p>
    <w:p w:rsidR="003F3435" w:rsidRDefault="0032493E">
      <w:pPr>
        <w:spacing w:line="480" w:lineRule="auto"/>
        <w:ind w:firstLine="720"/>
        <w:jc w:val="both"/>
      </w:pPr>
      <w:r>
        <w:t xml:space="preserve">RESOLVED, That the House of Representatives of the 87th Texas Legislature hereby commemorate Earth Day on April 22, 2022, and encourage all Texans to defend and maintain our precious resources for future generations to enjoy.</w:t>
      </w:r>
    </w:p>
    <w:p w:rsidR="003F3435" w:rsidRDefault="0032493E">
      <w:pPr>
        <w:jc w:val="both"/>
      </w:pPr>
    </w:p>
    <w:p w:rsidR="003F3435" w:rsidRDefault="0032493E">
      <w:pPr>
        <w:jc w:val="right"/>
      </w:pPr>
      <w:r>
        <w:t xml:space="preserve">Button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536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