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87R17973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H.R.</w:t>
      </w:r>
      <w:r xml:space="preserve">
        <w:t> </w:t>
      </w:r>
      <w:r>
        <w:t xml:space="preserve">No.</w:t>
      </w:r>
      <w:r xml:space="preserve">
        <w:t> </w:t>
      </w:r>
      <w:r>
        <w:t xml:space="preserve">543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An inspiring couple whose lives have been enhanced by a great and enduring love, Barbara and Ted Ivy of Huntington celebrated their 65th wedding anniversary on March 31, 2021; and</w:t>
      </w:r>
    </w:p>
    <w:p w:rsidR="003F3435" w:rsidRDefault="0032493E">
      <w:pPr>
        <w:spacing w:line="480" w:lineRule="auto"/>
        <w:ind w:firstLine="720"/>
        <w:jc w:val="both"/>
      </w:pPr>
      <w:r>
        <w:t xml:space="preserve">WHEREAS, Introduced on a blind date, Mr.</w:t>
      </w:r>
      <w:r xml:space="preserve">
        <w:t> </w:t>
      </w:r>
      <w:r>
        <w:t xml:space="preserve">and Mrs.</w:t>
      </w:r>
      <w:r xml:space="preserve">
        <w:t> </w:t>
      </w:r>
      <w:r>
        <w:t xml:space="preserve">Ivy were united in matrimony at First Baptist Church Pasadena in 1956; over the years, their family has grown to include 3 children, as well as 11 grandchildren, 17 great-grandchildren, and a great-great-grandchild; and</w:t>
      </w:r>
    </w:p>
    <w:p w:rsidR="003F3435" w:rsidRDefault="0032493E">
      <w:pPr>
        <w:spacing w:line="480" w:lineRule="auto"/>
        <w:ind w:firstLine="720"/>
        <w:jc w:val="both"/>
      </w:pPr>
      <w:r>
        <w:t xml:space="preserve">WHEREAS, Longtime residents of Pasadena, Mr.</w:t>
      </w:r>
      <w:r xml:space="preserve">
        <w:t> </w:t>
      </w:r>
      <w:r>
        <w:t xml:space="preserve">Ivy worked for the Shell Oil Company in Deer Park and Mrs.</w:t>
      </w:r>
      <w:r xml:space="preserve">
        <w:t> </w:t>
      </w:r>
      <w:r>
        <w:t xml:space="preserve">Ivy was employed by Ancon Oil and Gas in Houston; they have made their home in Huntington since their retirement more than three decades ago; and</w:t>
      </w:r>
    </w:p>
    <w:p w:rsidR="003F3435" w:rsidRDefault="0032493E">
      <w:pPr>
        <w:spacing w:line="480" w:lineRule="auto"/>
        <w:ind w:firstLine="720"/>
        <w:jc w:val="both"/>
      </w:pPr>
      <w:r>
        <w:t xml:space="preserve">WHEREAS, While much has changed in the world over the past 65 years, this devoted husband and wife have remained constant in their commitment to each other, and the strength of their love and their faith has enabled them to meet life's challenges and opportunities with grace and optimism; now, therefore, be it</w:t>
      </w:r>
    </w:p>
    <w:p w:rsidR="003F3435" w:rsidRDefault="0032493E">
      <w:pPr>
        <w:spacing w:line="480" w:lineRule="auto"/>
        <w:ind w:firstLine="720"/>
        <w:jc w:val="both"/>
      </w:pPr>
      <w:r>
        <w:t xml:space="preserve">RESOLVED, That the House of Representatives of the 87th Texas Legislature hereby congratulate Barbara and Ted Ivy on their 65th wedding anniversary and extend to them sincere best wishes for continued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and Mrs.</w:t>
      </w:r>
      <w:r xml:space="preserve">
        <w:t> </w:t>
      </w:r>
      <w:r>
        <w:t xml:space="preserve">Ivy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