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87R16030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Ordaz Perez</w:t>
      </w:r>
      <w:r xml:space="preserve">
        <w:tab wTab="150" tlc="none" cTlc="0"/>
      </w:r>
      <w:r>
        <w:t xml:space="preserve">H.R.</w:t>
      </w:r>
      <w:r xml:space="preserve">
        <w:t> </w:t>
      </w:r>
      <w:r>
        <w:t xml:space="preserve">No.</w:t>
      </w:r>
      <w:r xml:space="preserve">
        <w:t> </w:t>
      </w:r>
      <w:r>
        <w:t xml:space="preserve">583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Ramona Elementary School in El Paso has been nominated for a 2021 National Blue Ribbon School award, one of the most prestigious accolades an elementary or secondary school in the United States can receive; and</w:t>
      </w:r>
    </w:p>
    <w:p w:rsidR="003F3435" w:rsidRDefault="0032493E">
      <w:pPr>
        <w:spacing w:line="480" w:lineRule="auto"/>
        <w:ind w:firstLine="720"/>
        <w:jc w:val="both"/>
      </w:pPr>
      <w:r>
        <w:t xml:space="preserve">WHEREAS, The National Blue Ribbon Schools Program was created by the U.S. Department of Education in 1982 to recognize campuses that have demonstrated superior academic performance or made notable progress in improving outcomes among economically disadvantaged students; Ramona Elementary is one of only 26 public schools in Texas to have earned a nomination for the 2021 award; and</w:t>
      </w:r>
    </w:p>
    <w:p w:rsidR="003F3435" w:rsidRDefault="0032493E">
      <w:pPr>
        <w:spacing w:line="480" w:lineRule="auto"/>
        <w:ind w:firstLine="720"/>
        <w:jc w:val="both"/>
      </w:pPr>
      <w:r>
        <w:t xml:space="preserve">WHEREAS, Under the able leadership of principal Darlene Solis, Ramona Elementary was selected in the exemplary high-performing school category as a result of student performance on the 2020 STAAR assessments; it joins two other campuses in the Ysleta Independent School District as a 2021 nominee; and</w:t>
      </w:r>
    </w:p>
    <w:p w:rsidR="003F3435" w:rsidRDefault="0032493E">
      <w:pPr>
        <w:spacing w:line="480" w:lineRule="auto"/>
        <w:ind w:firstLine="720"/>
        <w:jc w:val="both"/>
      </w:pPr>
      <w:r>
        <w:t xml:space="preserve">WHEREAS, Through dedication, hard work, and perseverance, the teachers and students of Ramona Elementary have established a record of scholastic excellence, and their outstanding efforts have been duly recognized with the Blue Ribbon School award nomination; now, therefore, be it</w:t>
      </w:r>
    </w:p>
    <w:p w:rsidR="003F3435" w:rsidRDefault="0032493E">
      <w:pPr>
        <w:spacing w:line="480" w:lineRule="auto"/>
        <w:ind w:firstLine="720"/>
        <w:jc w:val="both"/>
      </w:pPr>
      <w:r>
        <w:t xml:space="preserve">RESOLVED, That the House of Representatives of the 87th Texas Legislature hereby congratulate Ramona Elementary on its nomination for a 2021 U.S. Department of Education National Blue Ribbon School award and extend to its teachers, students,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school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