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basketball team from Dulles High School in Sugar Land enjoyed an outstanding 2020-2021 season, claiming the district championship and advancing to the quarterfinals of the University Interscholastic League 6A state playoffs; and</w:t>
      </w:r>
    </w:p>
    <w:p w:rsidR="003F3435" w:rsidRDefault="0032493E">
      <w:pPr>
        <w:spacing w:line="480" w:lineRule="auto"/>
        <w:ind w:firstLine="720"/>
        <w:jc w:val="both"/>
      </w:pPr>
      <w:r>
        <w:t xml:space="preserve">WHEREAS, During the regular season, the Vikings went undefeated, finishing with an overall record of 22-0 to claim the District 20-6A title and earn a spot in the state playoffs; in their bi-district matchup against Katy High School, the hot shooting of the Dulles players proved too much for the Tigers, and the team cruised to a 65-39 triumph to advance to the area finals; and</w:t>
      </w:r>
    </w:p>
    <w:p w:rsidR="003F3435" w:rsidRDefault="0032493E">
      <w:pPr>
        <w:spacing w:line="480" w:lineRule="auto"/>
        <w:ind w:firstLine="720"/>
        <w:jc w:val="both"/>
      </w:pPr>
      <w:r>
        <w:t xml:space="preserve">WHEREAS, In a matchup of two teams ranked in the top 10, Dulles trailed Jersey Village High School by two possessions at multiple points in the second half but pulled ahead with a late 10-0 run, securing the school's first area championship since 2009; squaring off against Tompkins High School in their quarterfinal contest on February 24, the Vikings turned in a valiant effort but ultimately fell to the Falcons, bringing a memorable year to a close; and</w:t>
      </w:r>
    </w:p>
    <w:p w:rsidR="003F3435" w:rsidRDefault="0032493E">
      <w:pPr>
        <w:spacing w:line="480" w:lineRule="auto"/>
        <w:ind w:firstLine="720"/>
        <w:jc w:val="both"/>
      </w:pPr>
      <w:r>
        <w:t xml:space="preserve">WHEREAS, Throughout the season, the Vikings were paced by District 20-6A Most Valuable Player Nya Threatt and Defensive MVP Dai Dai Powell; in addition, Victoria Moore, Peyton Overton, and Jakiaya Thompson earned First-Team All-District honors while Kayli Johnson was named to the All-District Second Team; the squad received valuable contributions throughout the season from each member of the roster, and the players were ably guided by head coach Jermichael Simon, winner of the district Coach of the Year award; and</w:t>
      </w:r>
    </w:p>
    <w:p w:rsidR="003F3435" w:rsidRDefault="0032493E">
      <w:pPr>
        <w:spacing w:line="480" w:lineRule="auto"/>
        <w:ind w:firstLine="720"/>
        <w:jc w:val="both"/>
      </w:pPr>
      <w:r>
        <w:t xml:space="preserve">WHEREAS, Through their skill and hard work, the Vikings have established themselves as strong playoff contenders, and their accomplishments are a source of pride for their school and community; now, therefore, be it</w:t>
      </w:r>
    </w:p>
    <w:p w:rsidR="003F3435" w:rsidRDefault="0032493E">
      <w:pPr>
        <w:spacing w:line="480" w:lineRule="auto"/>
        <w:ind w:firstLine="720"/>
        <w:jc w:val="both"/>
      </w:pPr>
      <w:r>
        <w:t xml:space="preserve">RESOLVED, That the House of Representatives of the 87th Texas Legislature hereby congratulate the Dulles High School girls' basketball team on a successful 2020-2021 season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628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