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87R17764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H.R.</w:t>
      </w:r>
      <w:r xml:space="preserve">
        <w:t> </w:t>
      </w:r>
      <w:r>
        <w:t xml:space="preserve">No.</w:t>
      </w:r>
      <w:r xml:space="preserve">
        <w:t> </w:t>
      </w:r>
      <w:r>
        <w:t xml:space="preserve">630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girls' basketball team of Lutheran High North in Houston reached the pinnacle of success by winning the 2021 Texas Association of Private and Parochial Schools 3A state championship on March 13 in College Station; and</w:t>
      </w:r>
    </w:p>
    <w:p w:rsidR="003F3435" w:rsidRDefault="0032493E">
      <w:pPr>
        <w:spacing w:line="480" w:lineRule="auto"/>
        <w:ind w:firstLine="720"/>
        <w:jc w:val="both"/>
      </w:pPr>
      <w:r>
        <w:t xml:space="preserve">WHEREAS, During the regular season, the Lady Lions lost just three games and swept their league schedule to claim the District 7-3A title; opening the playoffs against Hill Country Christian School of Austin, Lutheran North showcased its potent offense in a commanding 98-32 win and then defeated Rosehill Christian School of Tomball in the regional round of play; advancing to the state semifinals for the sixth time in seven years, the Lady Lions jumped out to an early lead against Round Rock Christian Academy and never looked back, cruising to a 78-56 victory; and</w:t>
      </w:r>
    </w:p>
    <w:p w:rsidR="003F3435" w:rsidRDefault="0032493E">
      <w:pPr>
        <w:spacing w:line="480" w:lineRule="auto"/>
        <w:ind w:firstLine="720"/>
        <w:jc w:val="both"/>
      </w:pPr>
      <w:r>
        <w:t xml:space="preserve">WHEREAS, The team matched up against Cornerstone Christian Academy of McKinney in the championship final; the Lady Lions limited their opponent to just 20 points in the first three quarters and went on to triumph by a final score of 62-34, clinching the school's second state crown since 2017; and</w:t>
      </w:r>
    </w:p>
    <w:p w:rsidR="003F3435" w:rsidRDefault="0032493E">
      <w:pPr>
        <w:spacing w:line="480" w:lineRule="auto"/>
        <w:ind w:firstLine="720"/>
        <w:jc w:val="both"/>
      </w:pPr>
      <w:r>
        <w:t xml:space="preserve">WHEREAS, Lutheran North was led by Dalanna Carter and Kinsie Kim, both of whom were named to the 3A All-State First Team and the 3A All-Tournament Team; in addition, Victoria Noack also collected All-Tournament honors and was chosen for the All-State Second Team, while Andrea Ramirez was an All-State Honorable Mention selection; the Lady Lions also received valuable contributions throughout the season from the other members of the roster: Hailey Wilson, Jade Miller, Kaitlin Alexander, Madison Penn, Shun'teria Anumele, Sophia Erazo, and Sydney Cassens; the players were ably guided by head coach John Slomcheck and assistant coach Andrew Macias; and</w:t>
      </w:r>
    </w:p>
    <w:p w:rsidR="003F3435" w:rsidRDefault="0032493E">
      <w:pPr>
        <w:spacing w:line="480" w:lineRule="auto"/>
        <w:ind w:firstLine="720"/>
        <w:jc w:val="both"/>
      </w:pPr>
      <w:r>
        <w:t xml:space="preserve">WHEREAS, Winning a state championship represents the culmination of countless hours of hard work and an unwavering commitment to excellence, and the Lutheran High North Lady Lions are a source of great pride to their school and their many supporters in the community; now, therefore, be it</w:t>
      </w:r>
    </w:p>
    <w:p w:rsidR="003F3435" w:rsidRDefault="0032493E">
      <w:pPr>
        <w:spacing w:line="480" w:lineRule="auto"/>
        <w:ind w:firstLine="720"/>
        <w:jc w:val="both"/>
      </w:pPr>
      <w:r>
        <w:t xml:space="preserve">RESOLVED, That the House of Representatives of the 87th Texas Legislature hereby congratulate the Lutheran High North girls' basketball team on winning the 2021 TAPPS 3A state championship and extend to the players,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