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Department of Public Safety Corporal Michael L. Schulze, an esteemed member of the Pine Springs community and a friend to many, passed away on March 29, 2021, at the age of 58; and</w:t>
      </w:r>
    </w:p>
    <w:p w:rsidR="003F3435" w:rsidRDefault="0032493E">
      <w:pPr>
        <w:spacing w:line="480" w:lineRule="auto"/>
        <w:ind w:firstLine="720"/>
        <w:jc w:val="both"/>
      </w:pPr>
      <w:r>
        <w:t xml:space="preserve">WHEREAS, The son of Miles and Gaynelle Schulze, Mike Schulze was born on January 1, 1963, in Atlanta, Georgia; he grew up in Dallas with the companionship of his brother, Carl, and he was an active member of the youth group at Emanuel Lutheran Church; after attending Lake Highlands High School, he studied criminal justice in college while working as an intern with the Port Aransas Police Department, and in 1986, he graduated from Sam Houston State University; and</w:t>
      </w:r>
    </w:p>
    <w:p w:rsidR="003F3435" w:rsidRDefault="0032493E">
      <w:pPr>
        <w:spacing w:line="480" w:lineRule="auto"/>
        <w:ind w:firstLine="720"/>
        <w:jc w:val="both"/>
      </w:pPr>
      <w:r>
        <w:t xml:space="preserve">WHEREAS, From 1987 to 1993, Corporal Schulze was employed by the Bedford Police Department, and he went on to enjoy a rewarding career with Texas DPS that spanned more than two and a half decades; after graduating from the Texas DPS Academy in 1994, he worked as a criminal investigator in Oak Cliff, and in 1997, he transferred to Andrews; and</w:t>
      </w:r>
    </w:p>
    <w:p w:rsidR="003F3435" w:rsidRDefault="0032493E">
      <w:pPr>
        <w:spacing w:line="480" w:lineRule="auto"/>
        <w:ind w:firstLine="720"/>
        <w:jc w:val="both"/>
      </w:pPr>
      <w:r>
        <w:t xml:space="preserve">WHEREAS, Corporal Schulze held a deep appreciation for the desolate beauty and neighborly spirit of West Texas communities, and in 2004, he accepted a position at the DPS station in Pine Springs, where he served for 17 years until his retirement as a corporal, just days before his death; over the course of his tenure in Pine Springs, he rescued lost or injured hikers at Guadalupe Mountains National Park, responded to traffic incidents in the area, and handled border security cases; and</w:t>
      </w:r>
    </w:p>
    <w:p w:rsidR="003F3435" w:rsidRDefault="0032493E">
      <w:pPr>
        <w:spacing w:line="480" w:lineRule="auto"/>
        <w:ind w:firstLine="720"/>
        <w:jc w:val="both"/>
      </w:pPr>
      <w:r>
        <w:t xml:space="preserve">WHEREAS, Highly dedicated to his community, Corporal Schulze voluntarily took on the role of resource officer with the Dell City Independent School District, and he worked tirelessly to protect students and staff by serving as security at school events, implementing a number of safety initiatives, and supervising evacuation drills; moreover, he made sure that others regularly checked on the school while he received medical treatment in Dallas; among his many achievements, he was recognized by the school board for his outstanding contributions; and</w:t>
      </w:r>
    </w:p>
    <w:p w:rsidR="003F3435" w:rsidRDefault="0032493E">
      <w:pPr>
        <w:spacing w:line="480" w:lineRule="auto"/>
        <w:ind w:firstLine="720"/>
        <w:jc w:val="both"/>
      </w:pPr>
      <w:r>
        <w:t xml:space="preserve">WHEREAS, Soon after transferring to Pine Springs, Corporal Schulze met his future wife, Lisa Garcia, and the couple shared a fulfilling partnership of 16 years; he was a devoted father of four children, Alyssa, Maris, Mikenzi, and Macy, and his treasured family grew to include four stepchildren, Liza, Leilani, Andrea, and Aaron, as well as two grandchildren, Madden and Claire, and four step-grandchildren, Kyrie, Kash, Kallie, Koa, and Koi; he delighted in barbecuing, collecting Western art, and attending Texas Rangers and Dallas Cowboys games; and</w:t>
      </w:r>
    </w:p>
    <w:p w:rsidR="003F3435" w:rsidRDefault="0032493E">
      <w:pPr>
        <w:spacing w:line="480" w:lineRule="auto"/>
        <w:ind w:firstLine="720"/>
        <w:jc w:val="both"/>
      </w:pPr>
      <w:r>
        <w:t xml:space="preserve">WHEREAS, Admired for his kindness, integrity, and unwavering dedication to his community, Mike Schulze embodied the highest ideals of the law enforcement profession,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Michael L. Schulze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Corporal Mike Schulze.</w:t>
      </w:r>
    </w:p>
    <w:p w:rsidR="003F3435" w:rsidRDefault="0032493E">
      <w:pPr>
        <w:jc w:val="both"/>
      </w:pPr>
    </w:p>
    <w:p w:rsidR="003F3435" w:rsidRDefault="0032493E">
      <w:pPr>
        <w:jc w:val="right"/>
      </w:pPr>
      <w:r>
        <w:t xml:space="preserve">Morales of Maverick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633 was unanimously adopted by a rising vote of the House on April 16,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