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75th birthday of an esteemed Texan is indeed cause for celebration, and Cleotilde Rodriguez Anderson of Plano is marking this significant milestone in her life on April 13, 2021; and</w:t>
      </w:r>
    </w:p>
    <w:p w:rsidR="003F3435" w:rsidRDefault="0032493E">
      <w:pPr>
        <w:spacing w:line="480" w:lineRule="auto"/>
        <w:ind w:firstLine="720"/>
        <w:jc w:val="both"/>
      </w:pPr>
      <w:r>
        <w:t xml:space="preserve">WHEREAS, Born in 1946, "Coty" Anderson attended Texas Woman's University, where she earned a bachelor's degree in sociology in 1968, a master's degree in sociology in 1969, and a school counseling certification in 1977; and</w:t>
      </w:r>
    </w:p>
    <w:p w:rsidR="003F3435" w:rsidRDefault="0032493E">
      <w:pPr>
        <w:spacing w:line="480" w:lineRule="auto"/>
        <w:ind w:firstLine="720"/>
        <w:jc w:val="both"/>
      </w:pPr>
      <w:r>
        <w:t xml:space="preserve">WHEREAS, Ms.</w:t>
      </w:r>
      <w:r xml:space="preserve">
        <w:t> </w:t>
      </w:r>
      <w:r>
        <w:t xml:space="preserve">Anderson enjoyed a rewarding career in education that spanned 44 years until her retirement in 2014; she was employed in a number of positions with schools in California and Texas, including as a Kindergarten-12th grade school counselor with the Wylie, Plano, and Dallas Independent School Districts; widely respected in her profession, she has served as president, secretary, and founding member of the Northern Metro Counseling Association and as senator and human rights committee chair of the Texas Counseling Association; and</w:t>
      </w:r>
    </w:p>
    <w:p w:rsidR="003F3435" w:rsidRDefault="0032493E">
      <w:pPr>
        <w:spacing w:line="480" w:lineRule="auto"/>
        <w:ind w:firstLine="720"/>
        <w:jc w:val="both"/>
      </w:pPr>
      <w:r>
        <w:t xml:space="preserve">WHEREAS, Dedicated to her community, Ms.</w:t>
      </w:r>
      <w:r xml:space="preserve">
        <w:t> </w:t>
      </w:r>
      <w:r>
        <w:t xml:space="preserve">Anderson has held leadership positions with such organizations as the League of United Latin American Citizens, the American Red Cross of Collin County, and the North Texas Pioneers Rotary Club; moreover, she cofounded the City of Plano Multicultural Outreach Roundtable and the Plano International Festival; among her many accolades, she was named the 2017 Regional Rotarian of the Year by the North Texas Pioneers Rotary Club and the 2008 Latina of the Year by the Texas LULAC Women's Commission; in 2007, she was inducted into the LULAC National Women's Hall of Fame and she received a presidential medal from the LULAC national president; and</w:t>
      </w:r>
    </w:p>
    <w:p w:rsidR="003F3435" w:rsidRDefault="0032493E">
      <w:pPr>
        <w:spacing w:line="480" w:lineRule="auto"/>
        <w:ind w:firstLine="720"/>
        <w:jc w:val="both"/>
      </w:pPr>
      <w:r>
        <w:t xml:space="preserve">WHEREAS, Devoted to her family, Ms.</w:t>
      </w:r>
      <w:r xml:space="preserve">
        <w:t> </w:t>
      </w:r>
      <w:r>
        <w:t xml:space="preserve">Anderson shared a fulfilling marriage of more than four and a half decades with her husband, the late Thomas Edward Anderson, and she takes great pride in their daughter, Shannon; and</w:t>
      </w:r>
    </w:p>
    <w:p w:rsidR="003F3435" w:rsidRDefault="0032493E">
      <w:pPr>
        <w:spacing w:line="480" w:lineRule="auto"/>
        <w:ind w:firstLine="720"/>
        <w:jc w:val="both"/>
      </w:pPr>
      <w:r>
        <w:t xml:space="preserve">WHEREAS, With the passage of another year, Coty Anderson may reflect with great satisfaction on her wide-ranging accomplishments and on the many significant contributions she has made in behalf of her fellow citizens; now, therefore, be it</w:t>
      </w:r>
    </w:p>
    <w:p w:rsidR="003F3435" w:rsidRDefault="0032493E">
      <w:pPr>
        <w:spacing w:line="480" w:lineRule="auto"/>
        <w:ind w:firstLine="720"/>
        <w:jc w:val="both"/>
      </w:pPr>
      <w:r>
        <w:t xml:space="preserve">RESOLVED, That the House of Representatives of the 87th Texas Legislature hereby congratulate Cleotilde Rodriguez Anderson on the joyous occasion of her 75th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Anderson as an expression of high regard by the Texas House of Representatives.</w:t>
      </w:r>
    </w:p>
    <w:p w:rsidR="003F3435" w:rsidRDefault="0032493E">
      <w:pPr>
        <w:jc w:val="both"/>
      </w:pPr>
    </w:p>
    <w:p w:rsidR="003F3435" w:rsidRDefault="0032493E">
      <w:pPr>
        <w:jc w:val="right"/>
      </w:pPr>
      <w:r>
        <w:t xml:space="preserve">Neave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657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