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87R21356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H.R.</w:t>
      </w:r>
      <w:r xml:space="preserve">
        <w:t> </w:t>
      </w:r>
      <w:r>
        <w:t xml:space="preserve">No.</w:t>
      </w:r>
      <w:r xml:space="preserve">
        <w:t> </w:t>
      </w:r>
      <w:r>
        <w:t xml:space="preserve">733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February 2021, citizens across Texas experienced the devastating effects of Winter Storm Uri, and in House District 26, River Pointe Church played an important role in helping the community respond to this unprecedented emergency; and</w:t>
      </w:r>
    </w:p>
    <w:p w:rsidR="003F3435" w:rsidRDefault="0032493E">
      <w:pPr>
        <w:spacing w:line="480" w:lineRule="auto"/>
        <w:ind w:firstLine="720"/>
        <w:jc w:val="both"/>
      </w:pPr>
      <w:r>
        <w:t xml:space="preserve">WHEREAS, Founded in Fort Bend County in 1996 by Patrick and Lisa Kelley, River Pointe Church serves a congregation of more than 7,000 members; during the storm, the church kept the doors of its Richmond location open to area residents and served as a warming shelter for individuals seeking refuge; among those assisted by the church were children, senior citizens, and people with special needs and medical complications; and</w:t>
      </w:r>
    </w:p>
    <w:p w:rsidR="003F3435" w:rsidRDefault="0032493E">
      <w:pPr>
        <w:spacing w:line="480" w:lineRule="auto"/>
        <w:ind w:firstLine="720"/>
        <w:jc w:val="both"/>
      </w:pPr>
      <w:r>
        <w:t xml:space="preserve">WHEREAS, Demonstrating exceptional initiative and perseverance during a time of crisis, the members, staff and volunteers of River Pointe Church dedicated time and resources to help those in need, and they are indeed deserving of special recognition for their contributions; now, therefore, be it</w:t>
      </w:r>
    </w:p>
    <w:p w:rsidR="003F3435" w:rsidRDefault="0032493E">
      <w:pPr>
        <w:spacing w:line="480" w:lineRule="auto"/>
        <w:ind w:firstLine="720"/>
        <w:jc w:val="both"/>
      </w:pPr>
      <w:r>
        <w:t xml:space="preserve">RESOLVED, That the House of Representatives of the 87th Texas Legislature hereby honor River Pointe Church for its outstanding service during Winter Storm Uri and commend its congregants on a job well done; and, be it further</w:t>
      </w:r>
    </w:p>
    <w:p w:rsidR="003F3435" w:rsidRDefault="0032493E">
      <w:pPr>
        <w:spacing w:line="480" w:lineRule="auto"/>
        <w:ind w:firstLine="720"/>
        <w:jc w:val="both"/>
      </w:pPr>
      <w:r>
        <w:t xml:space="preserve">RESOLVED, That an official copy of this resolution be prepared for the church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