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768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the Texas chapters of 100 Black Men of America are gathering for 100 Day at the State Capitol in Austin on April 22, 2021, and their visit offers a fitting opportunity to celebrate the work being done by this outstanding organization; and</w:t>
      </w:r>
    </w:p>
    <w:p w:rsidR="003F3435" w:rsidRDefault="0032493E">
      <w:pPr>
        <w:spacing w:line="480" w:lineRule="auto"/>
        <w:ind w:firstLine="720"/>
        <w:jc w:val="both"/>
      </w:pPr>
      <w:r>
        <w:t xml:space="preserve">WHEREAS, 100 Black Men of America was founded in New York City in 1963, when a group of visionary leaders in business, politics, and other fields came together to explore ways of improving the quality of life in the African American community; today, the organization numbers more than 105 chapters and over 10,000 members nationwide; guided by the motto "What They See Is What They'll Be," these accomplished individuals are presently enhancing the educational and economic opportunities available to more than 125,000 minority youth; and</w:t>
      </w:r>
    </w:p>
    <w:p w:rsidR="003F3435" w:rsidRDefault="0032493E">
      <w:pPr>
        <w:spacing w:line="480" w:lineRule="auto"/>
        <w:ind w:firstLine="720"/>
        <w:jc w:val="both"/>
      </w:pPr>
      <w:r>
        <w:t xml:space="preserve">WHEREAS, Based upon the four pillars of mentoring, education, health and wellness, and economic development, the organization's programs seek to address the emotional and cultural needs of African American children, to provide volunteer support to schools and educators, to advocate in behalf of equal access to education, to promote physical fitness and healthy eating habits, and to empower African American individuals and enterprises through training in financial literacy and networking; and</w:t>
      </w:r>
    </w:p>
    <w:p w:rsidR="003F3435" w:rsidRDefault="0032493E">
      <w:pPr>
        <w:spacing w:line="480" w:lineRule="auto"/>
        <w:ind w:firstLine="720"/>
        <w:jc w:val="both"/>
      </w:pPr>
      <w:r>
        <w:t xml:space="preserve">WHEREAS, Contributing to the advancement of this vital mission are the members of 100 Black Men of America who are active in the organization's Texas chapters, which represent Austin, Greater Beaumont, Greater Dallas/Fort Worth, Metropolitan Houston, San Antonio, and West Texas; and</w:t>
      </w:r>
    </w:p>
    <w:p w:rsidR="003F3435" w:rsidRDefault="0032493E">
      <w:pPr>
        <w:spacing w:line="480" w:lineRule="auto"/>
        <w:ind w:firstLine="720"/>
        <w:jc w:val="both"/>
      </w:pPr>
      <w:r>
        <w:t xml:space="preserve">WHEREAS, For nearly six decades, the members of 100 Black Men of America have helped to set countless young people on the path to a brighter future, and they are indeed deserving of commendation for their myriad good works; now, therefore, be it</w:t>
      </w:r>
    </w:p>
    <w:p w:rsidR="003F3435" w:rsidRDefault="0032493E">
      <w:pPr>
        <w:spacing w:line="480" w:lineRule="auto"/>
        <w:ind w:firstLine="720"/>
        <w:jc w:val="both"/>
      </w:pPr>
      <w:r>
        <w:t xml:space="preserve">RESOLVED, That the House of Representatives of the 87th Texas Legislature hereby honor 100 Black Men of America for its long history of service to African American youth and extend to the visiting Texas members sincere best wishes for a meaningful and memorable stay in Austin; and, be it further</w:t>
      </w:r>
    </w:p>
    <w:p w:rsidR="003F3435" w:rsidRDefault="0032493E">
      <w:pPr>
        <w:spacing w:line="480" w:lineRule="auto"/>
        <w:ind w:firstLine="720"/>
        <w:jc w:val="both"/>
      </w:pPr>
      <w:r>
        <w:t xml:space="preserve">RESOLVED, That official copies of this resolution be prepared for the Texas chapters as an expression of high regard by the Texas House of Representatives.</w:t>
      </w:r>
    </w:p>
    <w:p w:rsidR="003F3435" w:rsidRDefault="0032493E">
      <w:pPr>
        <w:jc w:val="both"/>
      </w:pPr>
    </w:p>
    <w:p w:rsidR="003F3435" w:rsidRDefault="0032493E">
      <w:pPr>
        <w:jc w:val="right"/>
      </w:pPr>
      <w:r>
        <w:t xml:space="preserve">Dutton</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768 was adopted by the House on April 30,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768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