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87R21729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Elizabeth Mathews of Humble has ably served her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Mathews has provided vital assistance in handling a wide variety of challenging tasks, including submitting hearing requests, analyzing legislation, conducting case work, and corresponding with constituents;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David and Adrian Mathews, Elizabeth Mathews is a senior at The University of Texas at Austin, where she is pursuing a bachelor's degree in government with a minor in educational psychology; she plans to obtain a teaching certificate and to teach government and history at the high school level; a member of Sigma Phi Lambda Sorority, she has also been active in the TX Votes student organization and has worked as a UTalk student ambassador;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Elizabeth Mathews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Mathews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