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Pastor Michael Grady of Prince of Peace Christian Fellowship in El Paso has devoted himself to the betterment of his community and to the spiritual enrichment of his congregation, and over the past two years, he has also demonstrated great strength of character while coping with personal tragedy; and</w:t>
      </w:r>
    </w:p>
    <w:p w:rsidR="003F3435" w:rsidRDefault="0032493E">
      <w:pPr>
        <w:spacing w:line="480" w:lineRule="auto"/>
        <w:ind w:firstLine="720"/>
        <w:jc w:val="both"/>
      </w:pPr>
      <w:r>
        <w:t xml:space="preserve">WHEREAS, Michael Grady is the father of Michelle Grady, a survivor of the mass shooting that took place in El Paso on August 3, 2019; on that day, 23 people were killed and dozens more were injured when a gunman went on a racially motivated shooting rampage at a Walmart store; Ms.</w:t>
      </w:r>
      <w:r xml:space="preserve">
        <w:t> </w:t>
      </w:r>
      <w:r>
        <w:t xml:space="preserve">Grady, who was shot three times, spent 55 days in the hospital and has undergone multiple surgeries on her long road to recovery; and</w:t>
      </w:r>
    </w:p>
    <w:p w:rsidR="003F3435" w:rsidRDefault="0032493E">
      <w:pPr>
        <w:spacing w:line="480" w:lineRule="auto"/>
        <w:ind w:firstLine="720"/>
        <w:jc w:val="both"/>
      </w:pPr>
      <w:r>
        <w:t xml:space="preserve">WHEREAS, Pastor Grady and his wife, Jeneverlyn Grady, have been a steadfast source of support to their daughter throughout her ordeal; after experiencing firsthand the devastating consequences of hatred and intolerance, Pastor Grady has spoken out against the rhetoric and ideologies that have fueled division and fomented the kind of violence that occurred on that horrific day in El Paso; and</w:t>
      </w:r>
    </w:p>
    <w:p w:rsidR="003F3435" w:rsidRDefault="0032493E">
      <w:pPr>
        <w:spacing w:line="480" w:lineRule="auto"/>
        <w:ind w:firstLine="720"/>
        <w:jc w:val="both"/>
      </w:pPr>
      <w:r>
        <w:t xml:space="preserve">WHEREAS, A member of the clergy for more than 50 years, Pastor Grady was born and raised in St.</w:t>
      </w:r>
      <w:r xml:space="preserve">
        <w:t> </w:t>
      </w:r>
      <w:r>
        <w:t xml:space="preserve">Louis, Missouri; as a chaplain in the United States Army, he was assigned to Fort Bliss in El Paso, and he also served as the Reserve Chaplains' Training Advisor at the U.S. Army Chaplain Center and School at Fort Monmouth in New Jersey; he pastored the True Vine Baptist Church in Asbury Park, New Jersey, and after returning to El</w:t>
      </w:r>
      <w:r xml:space="preserve">
        <w:t> </w:t>
      </w:r>
      <w:r>
        <w:t xml:space="preserve">Paso in 2004, he was ordained a Presiding Elder of the Arizona-New Mexico Region of the Ninth Episcopal District of the Christian Methodist Episcopal Church; and</w:t>
      </w:r>
    </w:p>
    <w:p w:rsidR="003F3435" w:rsidRDefault="0032493E">
      <w:pPr>
        <w:spacing w:line="480" w:lineRule="auto"/>
        <w:ind w:firstLine="720"/>
        <w:jc w:val="both"/>
      </w:pPr>
      <w:r>
        <w:t xml:space="preserve">WHEREAS, Pastor Grady has held numerous leadership positions within his religious community, and from 2005 to 2010, he served as president of the Interdenominational Ministerial Alliance of El</w:t>
      </w:r>
      <w:r xml:space="preserve">
        <w:t> </w:t>
      </w:r>
      <w:r>
        <w:t xml:space="preserve">Paso; in 2015, he founded Prince of Peace Christian Fellowship Church, and in addition to leading the congregation, he has served as president of the El Paso Branch of the NAACP; and</w:t>
      </w:r>
    </w:p>
    <w:p w:rsidR="003F3435" w:rsidRDefault="0032493E">
      <w:pPr>
        <w:spacing w:line="480" w:lineRule="auto"/>
        <w:ind w:firstLine="720"/>
        <w:jc w:val="both"/>
      </w:pPr>
      <w:r>
        <w:t xml:space="preserve">WHEREAS, While dealing with the aftermath of a deeply traumatic event, Pastor Michael Grady has distinguished himself as a pillar of strength to his family and a moral compass to his community, and he has earned the respect and admiration of all who know him; now, therefore, be it</w:t>
      </w:r>
    </w:p>
    <w:p w:rsidR="003F3435" w:rsidRDefault="0032493E">
      <w:pPr>
        <w:spacing w:line="480" w:lineRule="auto"/>
        <w:ind w:firstLine="720"/>
        <w:jc w:val="both"/>
      </w:pPr>
      <w:r>
        <w:t xml:space="preserve">RESOLVED, That the House of Representatives of the 87th Texas Legislature hereby honor Pastor Michael Grady for his service to El Paso and for his courage and resilience in the wake of a family tragedy and extend to him and his loved ones sincere best wishes for the future; and, be it further</w:t>
      </w:r>
    </w:p>
    <w:p w:rsidR="003F3435" w:rsidRDefault="0032493E">
      <w:pPr>
        <w:spacing w:line="480" w:lineRule="auto"/>
        <w:ind w:firstLine="720"/>
        <w:jc w:val="both"/>
      </w:pPr>
      <w:r>
        <w:t xml:space="preserve">RESOLVED, That an official copy of this resolution be prepared for Pastor Grady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828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