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906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Words cannot adequately express the sorrow felt at the tragic loss of Celia Ray Rico of Katy, who passed away on January 21, 2021, at the age of 14; and</w:t>
      </w:r>
    </w:p>
    <w:p w:rsidR="003F3435" w:rsidRDefault="0032493E">
      <w:pPr>
        <w:spacing w:line="480" w:lineRule="auto"/>
        <w:ind w:firstLine="720"/>
        <w:jc w:val="both"/>
      </w:pPr>
      <w:r>
        <w:t xml:space="preserve">WHEREAS, Celia Rico was born in Katy on December 22, 2006, to Jose N. Rico and Deana Leann Davidson; she grew up with the companionship of five siblings, Eleana, Kaden, Kamdyn, Brenlee, and Adrian, and she was blessed with a loving extended family; and</w:t>
      </w:r>
    </w:p>
    <w:p w:rsidR="003F3435" w:rsidRDefault="0032493E">
      <w:pPr>
        <w:spacing w:line="480" w:lineRule="auto"/>
        <w:ind w:firstLine="720"/>
        <w:jc w:val="both"/>
      </w:pPr>
      <w:r>
        <w:t xml:space="preserve">WHEREAS, An affectionate girl with a compassionate heart, Celia enjoyed reading books and poetry, journaling, and drawing, and she especially adored animals; she endeared herself to others with her sunny smile, her contagious laugh, and her vibrant and caring personality; and</w:t>
      </w:r>
    </w:p>
    <w:p w:rsidR="003F3435" w:rsidRDefault="0032493E">
      <w:pPr>
        <w:spacing w:line="480" w:lineRule="auto"/>
        <w:ind w:firstLine="720"/>
        <w:jc w:val="both"/>
      </w:pPr>
      <w:r>
        <w:t xml:space="preserve">WHEREAS, Although the passing of Celia Rico is an immeasurable loss to the countless people who held her dear, they may find comfort in knowing that their lives have been forever enriched by her love and kindness; now, therefore, be it</w:t>
      </w:r>
    </w:p>
    <w:p w:rsidR="003F3435" w:rsidRDefault="0032493E">
      <w:pPr>
        <w:spacing w:line="480" w:lineRule="auto"/>
        <w:ind w:firstLine="720"/>
        <w:jc w:val="both"/>
      </w:pPr>
      <w:r>
        <w:t xml:space="preserve">RESOLVED, That the House of Representatives of the 87th Texas Legislature hereby pay tribute to the memory of Celia Ray Rico and extend deepest condolences to the members of her family: to her mother, Deana Leann Davidson-Maikranz, and her father, Chad; to her biological father, Jose N. Rico; to her siblings, Eleana, Kaden, Kamdyn, and Brenlee; to her grandmothers, Linda and Juanita; and to her many other relatives and friends; and, be it further</w:t>
      </w:r>
    </w:p>
    <w:p w:rsidR="003F3435" w:rsidRDefault="0032493E">
      <w:pPr>
        <w:spacing w:line="480" w:lineRule="auto"/>
        <w:ind w:firstLine="720"/>
        <w:jc w:val="both"/>
      </w:pPr>
      <w:r>
        <w:t xml:space="preserve">RESOLVED, That an official copy of this resolution be prepared for her family and that when the Texas House of Representatives adjourns this day, it do so in memory of Celia Rico.</w:t>
      </w:r>
    </w:p>
    <w:p w:rsidR="003F3435" w:rsidRDefault="0032493E">
      <w:pPr>
        <w:jc w:val="both"/>
      </w:pPr>
    </w:p>
    <w:p w:rsidR="003F3435" w:rsidRDefault="0032493E">
      <w:pPr>
        <w:jc w:val="right"/>
      </w:pPr>
      <w:r>
        <w:t xml:space="preserve">Schofield</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906 was unanimously adopted by a rising vote of the House on May 8, 2021.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906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