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87R23167 CW-F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H.R.</w:t>
      </w:r>
      <w:r xml:space="preserve">
        <w:t> </w:t>
      </w:r>
      <w:r>
        <w:t xml:space="preserve">No.</w:t>
      </w:r>
      <w:r xml:space="preserve">
        <w:t> </w:t>
      </w:r>
      <w:r>
        <w:t xml:space="preserve">912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Nick Hernandez achieved great distinction during his football career at Reagan High School in San Antonio, establishing himself as a skilled punter and one of the most accurate field goal kickers in the nation; and</w:t>
      </w:r>
    </w:p>
    <w:p w:rsidR="003F3435" w:rsidRDefault="0032493E">
      <w:pPr>
        <w:spacing w:line="480" w:lineRule="auto"/>
        <w:ind w:firstLine="720"/>
        <w:jc w:val="both"/>
      </w:pPr>
      <w:r>
        <w:t xml:space="preserve">WHEREAS, During his three seasons with the Rattlers, Mr.</w:t>
      </w:r>
      <w:r xml:space="preserve">
        <w:t> </w:t>
      </w:r>
      <w:r>
        <w:t xml:space="preserve">Hernandez converted 16 of 18 field goal attempts and made 113 of his 114 extra point kicks. As team captain, he closed out his 2020 senior campaign in impressive fashion, booting 54 of 55 PATs through the uprights while missing only one field goal on the year; his leg strength and smooth follow-through gained the attention of college scouts, and he has signed a letter of intent to play football at the University of Sioux Falls; and</w:t>
      </w:r>
    </w:p>
    <w:p w:rsidR="003F3435" w:rsidRDefault="0032493E">
      <w:pPr>
        <w:spacing w:line="480" w:lineRule="auto"/>
        <w:ind w:firstLine="720"/>
        <w:jc w:val="both"/>
      </w:pPr>
      <w:r>
        <w:t xml:space="preserve">WHEREAS, In December 2020, Mr.</w:t>
      </w:r>
      <w:r xml:space="preserve">
        <w:t> </w:t>
      </w:r>
      <w:r>
        <w:t xml:space="preserve">Hernandez won the Golden Boot award as an overall winner at the prestigious Kicking World National Showcase in Austin, drilling perfect kicks at distances up to 60 yards; he was selected as both a kicker and punter on the 2020 Kicking World All-America Team, and he collected numerous other awards during his high school career, capping off his senior year as a unanimous First Team All-District selection and as a roster pick for the San Antonio Sports All-Star football game. In addition, he received All-State honorable mention recognition, and he was named an All-Area kicker and punter by the </w:t>
      </w:r>
      <w:r>
        <w:rPr>
          <w:i/>
        </w:rPr>
        <w:t xml:space="preserve">San Antonio Express-News</w:t>
      </w:r>
      <w:r>
        <w:t xml:space="preserve">; and</w:t>
      </w:r>
    </w:p>
    <w:p w:rsidR="003F3435" w:rsidRDefault="0032493E">
      <w:pPr>
        <w:spacing w:line="480" w:lineRule="auto"/>
        <w:ind w:firstLine="720"/>
        <w:jc w:val="both"/>
      </w:pPr>
      <w:r>
        <w:t xml:space="preserve">WHEREAS, In all his endeavors, Mr.</w:t>
      </w:r>
      <w:r xml:space="preserve">
        <w:t> </w:t>
      </w:r>
      <w:r>
        <w:t xml:space="preserve">Hernandez enjoys the support of his parents, Dr.</w:t>
      </w:r>
      <w:r xml:space="preserve">
        <w:t> </w:t>
      </w:r>
      <w:r>
        <w:t xml:space="preserve">Lee Hernandez and Marcy Hernandez, and his siblings, Mireya, Corina, and Marcos Hernandez; and</w:t>
      </w:r>
    </w:p>
    <w:p w:rsidR="003F3435" w:rsidRDefault="0032493E">
      <w:pPr>
        <w:spacing w:line="480" w:lineRule="auto"/>
        <w:ind w:firstLine="720"/>
        <w:jc w:val="both"/>
      </w:pPr>
      <w:r>
        <w:t xml:space="preserve">WHEREAS, Demonstrating an impeccable work ethic and an unwavering commitment to excellence on the gridiron, Nick Hernandez is a source of tremendous pride for his school and community, and he is poised for further success as he looks ahead to his college football career; now, therefore, be it</w:t>
      </w:r>
    </w:p>
    <w:p w:rsidR="003F3435" w:rsidRDefault="0032493E">
      <w:pPr>
        <w:spacing w:line="480" w:lineRule="auto"/>
        <w:ind w:firstLine="720"/>
        <w:jc w:val="both"/>
      </w:pPr>
      <w:r>
        <w:t xml:space="preserve">RESOLVED, That the House of Representatives of the 87th Texas Legislature hereby congratulate Nick Hernandez on his outstanding accomplishments as a member of the Reagan High School football team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Hernandez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