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Amarillo lost an esteemed journalist and community member with the passing of Bill P. Knox on March 10, 2021, at the age of 82; and</w:t>
      </w:r>
    </w:p>
    <w:p w:rsidR="003F3435" w:rsidRDefault="0032493E">
      <w:pPr>
        <w:spacing w:line="480" w:lineRule="auto"/>
        <w:ind w:firstLine="720"/>
        <w:jc w:val="both"/>
      </w:pPr>
      <w:r>
        <w:t xml:space="preserve">WHEREAS, The son of W. H. and Lorene Knox, Bill Knox was born in Hereford on December 28, 1938, and grew up with two older siblings, Reuben and Alma; he first worked in the newspaper business as a student, gaining valuable experience at the </w:t>
      </w:r>
      <w:r>
        <w:rPr>
          <w:i/>
        </w:rPr>
        <w:t xml:space="preserve">Hereford Brand</w:t>
      </w:r>
      <w:r>
        <w:t xml:space="preserve">; and</w:t>
      </w:r>
    </w:p>
    <w:p w:rsidR="003F3435" w:rsidRDefault="0032493E">
      <w:pPr>
        <w:spacing w:line="480" w:lineRule="auto"/>
        <w:ind w:firstLine="720"/>
        <w:jc w:val="both"/>
      </w:pPr>
      <w:r>
        <w:t xml:space="preserve">WHEREAS, In 1960, Mr.</w:t>
      </w:r>
      <w:r xml:space="preserve">
        <w:t> </w:t>
      </w:r>
      <w:r>
        <w:t xml:space="preserve">Knox embarked on a career with the </w:t>
      </w:r>
      <w:r>
        <w:rPr>
          <w:i/>
        </w:rPr>
        <w:t xml:space="preserve">Amarillo Globe-News</w:t>
      </w:r>
      <w:r>
        <w:t xml:space="preserve"> that spanned more than four decades; an award-winning headline writer and page designer, he served in a variety of capacities, including assistant news editor of the afternoon </w:t>
      </w:r>
      <w:r>
        <w:rPr>
          <w:i/>
        </w:rPr>
        <w:t xml:space="preserve">Globe-Times</w:t>
      </w:r>
      <w:r>
        <w:t xml:space="preserve">, Sunday editor of the </w:t>
      </w:r>
      <w:r>
        <w:rPr>
          <w:i/>
        </w:rPr>
        <w:t xml:space="preserve">News-Globe</w:t>
      </w:r>
      <w:r>
        <w:t xml:space="preserve">, and eventually news editor of all editions; demonstrating consummate professionalism and a steady-handed approach, he earned a reputation as a tough but fair mentor who challenged young reporters and editors to perform at the highest levels; furthermore, he excelled at meeting deadlines and providing a balanced approach to the news; and</w:t>
      </w:r>
    </w:p>
    <w:p w:rsidR="003F3435" w:rsidRDefault="0032493E">
      <w:pPr>
        <w:spacing w:line="480" w:lineRule="auto"/>
        <w:ind w:firstLine="720"/>
        <w:jc w:val="both"/>
      </w:pPr>
      <w:r>
        <w:t xml:space="preserve">WHEREAS, In addition to his newspaper work, Mr.</w:t>
      </w:r>
      <w:r xml:space="preserve">
        <w:t> </w:t>
      </w:r>
      <w:r>
        <w:t xml:space="preserve">Knox penned magazine articles about the history of the Panhandle, cofounded and wrote for </w:t>
      </w:r>
      <w:r>
        <w:rPr>
          <w:i/>
        </w:rPr>
        <w:t xml:space="preserve">Southwest Heritage</w:t>
      </w:r>
      <w:r>
        <w:t xml:space="preserve">, and published a history of the Knox family; after his retirement in 2001, he continued to give back to his community by volunteering as a greeter for the </w:t>
      </w:r>
      <w:r>
        <w:rPr>
          <w:i/>
        </w:rPr>
        <w:t xml:space="preserve">Texas</w:t>
      </w:r>
      <w:r>
        <w:t xml:space="preserve"> outdoor musical at Palo Duro Canyon State Park, serving as a school crossing guard, and compiling information about local church services for the newspaper each week; and</w:t>
      </w:r>
    </w:p>
    <w:p w:rsidR="003F3435" w:rsidRDefault="0032493E">
      <w:pPr>
        <w:spacing w:line="480" w:lineRule="auto"/>
        <w:ind w:firstLine="720"/>
        <w:jc w:val="both"/>
      </w:pPr>
      <w:r>
        <w:t xml:space="preserve">WHEREAS, In all his endeavors, Mr.</w:t>
      </w:r>
      <w:r xml:space="preserve">
        <w:t> </w:t>
      </w:r>
      <w:r>
        <w:t xml:space="preserve">Knox enjoyed the love and support of his wife of 60 years, Joan, and he took great pride in his son, Paul, his daughter, Melinda, and his four grandchildren; actively involved in his children's lives, he encouraged their success in music, sports, and academics, and he helped them to achieve college degrees; this devoted family man delighted in taking pictures of his loved ones and creating precious mementos with the photographs; throughout his life, he was sustained by a deep and abiding faith, and he was active with his church; and</w:t>
      </w:r>
    </w:p>
    <w:p w:rsidR="003F3435" w:rsidRDefault="0032493E">
      <w:pPr>
        <w:spacing w:line="480" w:lineRule="auto"/>
        <w:ind w:firstLine="720"/>
        <w:jc w:val="both"/>
      </w:pPr>
      <w:r>
        <w:t xml:space="preserve">WHEREAS, Bill Knox left an indelible mark on the Amarillo community through his professional and civic contributions, and those who were fortunate enough to know him will always remember him with affection and admiration; now, therefore, be it</w:t>
      </w:r>
    </w:p>
    <w:p w:rsidR="003F3435" w:rsidRDefault="0032493E">
      <w:pPr>
        <w:spacing w:line="480" w:lineRule="auto"/>
        <w:ind w:firstLine="720"/>
        <w:jc w:val="both"/>
      </w:pPr>
      <w:r>
        <w:t xml:space="preserve">RESOLVED, That the House of Representatives of the 87th Texas Legislature hereby pay tribute to the life of Bill P. Knox and extend heartfelt condolences to the members of his family: to his wife, Joan Knox; to his son, Paul Wayne Knox, and his daughter-in-law, Christine; to his daughter, Melinda Gayle Knox von Rosenberg, and his son-in-law, David; to his grandchildren, Allyson, Michael, Christopher, and Stephanie; to his nieces and nephews;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Bill Knox.</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948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