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87R23829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H.R.</w:t>
      </w:r>
      <w:r xml:space="preserve">
        <w:t> </w:t>
      </w:r>
      <w:r>
        <w:t xml:space="preserve">No.</w:t>
      </w:r>
      <w:r xml:space="preserve">
        <w:t> </w:t>
      </w:r>
      <w:r>
        <w:t xml:space="preserve">955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Emily Richmond Gilby of Cedar Park is graduating with honors from Southwestern University on May 8, 2021; and</w:t>
      </w:r>
    </w:p>
    <w:p w:rsidR="003F3435" w:rsidRDefault="0032493E">
      <w:pPr>
        <w:spacing w:line="480" w:lineRule="auto"/>
        <w:ind w:firstLine="720"/>
        <w:jc w:val="both"/>
      </w:pPr>
      <w:r>
        <w:t xml:space="preserve">WHEREAS, A political science major with a minor in history, Ms.</w:t>
      </w:r>
      <w:r xml:space="preserve">
        <w:t> </w:t>
      </w:r>
      <w:r>
        <w:t xml:space="preserve">Gilby was named Outstanding Student of the Year for Political Science 2021, and she has appeared on the Dean's List annually; she is a Hatton W. Sumners Scholar and a member of the Pi Sigma Alpha Political Science National Honor Society, the Phi Beta Kappa Society, and the Pi Delta Phi French National Honor Society; and</w:t>
      </w:r>
    </w:p>
    <w:p w:rsidR="003F3435" w:rsidRDefault="0032493E">
      <w:pPr>
        <w:spacing w:line="480" w:lineRule="auto"/>
        <w:ind w:firstLine="720"/>
        <w:jc w:val="both"/>
      </w:pPr>
      <w:r>
        <w:t xml:space="preserve">WHEREAS, While excelling academically, Ms.</w:t>
      </w:r>
      <w:r xml:space="preserve">
        <w:t> </w:t>
      </w:r>
      <w:r>
        <w:t xml:space="preserve">Gilby has also gained valuable experience in her field; she worked as a legislative aide for State Representative John H. Bucy III and as a legal research intern for the Travis County Justice of the Peace for Precinct 1; and</w:t>
      </w:r>
    </w:p>
    <w:p w:rsidR="003F3435" w:rsidRDefault="0032493E">
      <w:pPr>
        <w:spacing w:line="480" w:lineRule="auto"/>
        <w:ind w:firstLine="720"/>
        <w:jc w:val="both"/>
      </w:pPr>
      <w:r>
        <w:t xml:space="preserve">WHEREAS, Ms.</w:t>
      </w:r>
      <w:r xml:space="preserve">
        <w:t> </w:t>
      </w:r>
      <w:r>
        <w:t xml:space="preserve">Gilby has given freely of her time and talents to a number of civic organizations; she has supported participation in the electoral process as a Texas Civic Ambassador for the Annette Strauss Institute for Civic Life at The University of Texas at Austin, as a democracy fellow for Campus Vote Project at Southwestern, and as a poll defender for MTV +1 the Polls; moreover, she is president of the Southwestern University College Democrats and deputy director of public affairs for Texas College Democrats; and</w:t>
      </w:r>
    </w:p>
    <w:p w:rsidR="003F3435" w:rsidRDefault="0032493E">
      <w:pPr>
        <w:spacing w:line="480" w:lineRule="auto"/>
        <w:ind w:firstLine="720"/>
        <w:jc w:val="both"/>
      </w:pPr>
      <w:r>
        <w:t xml:space="preserve">WHEREAS, Exciting challenges and opportunities await this outstanding young Texan, and it is a pleasure to join her family and friends in recognizing her as she embarks on a future bright with promise; now, therefore, be it</w:t>
      </w:r>
    </w:p>
    <w:p w:rsidR="003F3435" w:rsidRDefault="0032493E">
      <w:pPr>
        <w:spacing w:line="480" w:lineRule="auto"/>
        <w:ind w:firstLine="720"/>
        <w:jc w:val="both"/>
      </w:pPr>
      <w:r>
        <w:t xml:space="preserve">RESOLVED, That the House of Representatives of the 87th Texas Legislature hereby congratulate Emily Richmond Gilby on her graduation from Southwestern University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Gilby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