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87R24854(2)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1021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Daniel Chen has been named valedictorian of the Class of 2021 at Bellaire High School, and 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his place as a top-ranking student in his class, Mr. Chen demonstrated a thorough understanding of a wide range of subjects, and his attainment of this coveted distinction is the crowning achievement of a notable high school career; and</w:t>
      </w:r>
    </w:p>
    <w:p w:rsidR="003F3435" w:rsidRDefault="0032493E">
      <w:pPr>
        <w:spacing w:line="480" w:lineRule="auto"/>
        <w:ind w:firstLine="720"/>
        <w:jc w:val="both"/>
      </w:pPr>
      <w:r>
        <w:t xml:space="preserve">WHEREAS, Mr. Chen completed his high school studies with an impressive grade point average of 5.0; following graduation, he plans to pursue a degree in information systems at Carnegie Mellon University; and</w:t>
      </w:r>
    </w:p>
    <w:p w:rsidR="003F3435" w:rsidRDefault="0032493E">
      <w:pPr>
        <w:spacing w:line="480" w:lineRule="auto"/>
        <w:ind w:firstLine="720"/>
        <w:jc w:val="both"/>
      </w:pPr>
      <w:r>
        <w:t xml:space="preserve">WHEREAS, During his years at Bellaire High, Daniel Chen has earned the respect and admiration of both his teachers and classmates, and his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Daniel Chen on graduating as valedictorian of the Bellaire High School Class of 2021 and extend to him sincere best wishes for continued success as he begins the next exciting chapter of his life; and, be it further</w:t>
      </w:r>
    </w:p>
    <w:p w:rsidR="003F3435" w:rsidRDefault="0032493E">
      <w:pPr>
        <w:spacing w:line="480" w:lineRule="auto"/>
        <w:ind w:firstLine="720"/>
        <w:jc w:val="both"/>
      </w:pPr>
      <w:r>
        <w:t xml:space="preserve">RESOLVED, That an official copy of this resolution be prepared for Mr. Chen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