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1025</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Wenson Tsiah-Hao Tang has been named valedictorian of the Class of 2021 at Bellaire High School, and he indeed merits special recognition for receiving this significant honor; and</w:t>
      </w:r>
    </w:p>
    <w:p w:rsidR="003F3435" w:rsidRDefault="0032493E">
      <w:pPr>
        <w:spacing w:line="480" w:lineRule="auto"/>
        <w:ind w:firstLine="720"/>
        <w:jc w:val="both"/>
      </w:pPr>
      <w:r>
        <w:t xml:space="preserve">WHEREAS, Earning the title of valedictorian requires not only intellect and aptitude, but also four years of dedication to the highest academic standards; in securing his place as a top-ranking student in his class, Mr. Tsiah-Hao Tang demonstrated a thorough understanding of a wide range of subjects, and his attainment of this coveted distinction is the crowning achievement of a notable high school career; and</w:t>
      </w:r>
    </w:p>
    <w:p w:rsidR="003F3435" w:rsidRDefault="0032493E">
      <w:pPr>
        <w:spacing w:line="480" w:lineRule="auto"/>
        <w:ind w:firstLine="720"/>
        <w:jc w:val="both"/>
      </w:pPr>
      <w:r>
        <w:t xml:space="preserve">WHEREAS, Mr. Tsiah-Hao Tang completed his high school studies with an impressive grade point average of 5.0; following graduation, he plans to pursue a degree in engineering at Carnegie Mellon University; and</w:t>
      </w:r>
    </w:p>
    <w:p w:rsidR="003F3435" w:rsidRDefault="0032493E">
      <w:pPr>
        <w:spacing w:line="480" w:lineRule="auto"/>
        <w:ind w:firstLine="720"/>
        <w:jc w:val="both"/>
      </w:pPr>
      <w:r>
        <w:t xml:space="preserve">WHEREAS, During his years at Bellaire High, Wenson Tsiah-Hao Tang has earned the respect and admiration of both his teachers and classmates, and his exceptional scholastic ability and commitment to excellence have opened the way to a bright and promising future for this outstanding young Texan; now, therefore, be it</w:t>
      </w:r>
    </w:p>
    <w:p w:rsidR="003F3435" w:rsidRDefault="0032493E">
      <w:pPr>
        <w:spacing w:line="480" w:lineRule="auto"/>
        <w:ind w:firstLine="720"/>
        <w:jc w:val="both"/>
      </w:pPr>
      <w:r>
        <w:t xml:space="preserve">RESOLVED, That the House of Representatives of the 87th Texas Legislature hereby congratulate Wenson Tsiah-Hao Tang on graduating as valedictorian of the Bellaire High School Class of 2021 and extend to him sincere best wishes for continued success as he begins the next exciting chapter of his life; and, be it further</w:t>
      </w:r>
    </w:p>
    <w:p w:rsidR="003F3435" w:rsidRDefault="0032493E">
      <w:pPr>
        <w:spacing w:line="480" w:lineRule="auto"/>
        <w:ind w:firstLine="720"/>
        <w:jc w:val="both"/>
      </w:pPr>
      <w:r>
        <w:t xml:space="preserve">RESOLVED, That an official copy of this resolution be prepared for Mr. Tsiah-Hao Tang as an expression of high regard by the Texas House of Representatives.</w:t>
      </w:r>
    </w:p>
    <w:p w:rsidR="003F3435" w:rsidRDefault="0032493E">
      <w:pPr>
        <w:jc w:val="both"/>
      </w:pPr>
    </w:p>
    <w:p w:rsidR="003F3435" w:rsidRDefault="0032493E">
      <w:pPr>
        <w:jc w:val="right"/>
      </w:pPr>
      <w:r>
        <w:t xml:space="preserve">A. Johnson of Harris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1025 was adopted by the House on May 14,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