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Astro, a pit bull terrier mix, is being hailed as a hero after helping to save his owner's life during a medical emergency; and</w:t>
      </w:r>
    </w:p>
    <w:p w:rsidR="003F3435" w:rsidRDefault="0032493E">
      <w:pPr>
        <w:spacing w:line="480" w:lineRule="auto"/>
        <w:ind w:firstLine="720"/>
        <w:jc w:val="both"/>
      </w:pPr>
      <w:r>
        <w:t xml:space="preserve">WHEREAS, On April 14, 2021, Astro began barking to alert a neighbor, who then followed the dog and found that his owner was in medical distress; the loyal dog stood vigil by his owner's side as members of the El Paso Fire Department arrived to assist the man, and he even attempted to join his owner as he was being loaded into an ambulance; and</w:t>
      </w:r>
    </w:p>
    <w:p w:rsidR="003F3435" w:rsidRDefault="0032493E">
      <w:pPr>
        <w:spacing w:line="480" w:lineRule="auto"/>
        <w:ind w:firstLine="720"/>
        <w:jc w:val="both"/>
      </w:pPr>
      <w:r>
        <w:t xml:space="preserve">WHEREAS, In honor of his role in rescuing his owner, Astro was recognized at a ceremony held by the El Paso Fire Department and El Paso Animal Services, where he received a medal and a special reward of cake and homemade treats; the faithful canine has been with his family for a year, after he was picked up from the streets as a stray puppy; and</w:t>
      </w:r>
    </w:p>
    <w:p w:rsidR="003F3435" w:rsidRDefault="0032493E">
      <w:pPr>
        <w:spacing w:line="480" w:lineRule="auto"/>
        <w:ind w:firstLine="720"/>
        <w:jc w:val="both"/>
      </w:pPr>
      <w:r>
        <w:t xml:space="preserve">WHEREAS, Astro's actions on that day truly exemplify the remarkable bond shared by pet owners and their animals, and he has captured the hearts of everyone who has heard his story; now, therefore, be it</w:t>
      </w:r>
    </w:p>
    <w:p w:rsidR="003F3435" w:rsidRDefault="0032493E">
      <w:pPr>
        <w:spacing w:line="480" w:lineRule="auto"/>
        <w:ind w:firstLine="720"/>
        <w:jc w:val="both"/>
      </w:pPr>
      <w:r>
        <w:t xml:space="preserve">RESOLVED, That the House of Representatives of the 87th Texas Legislature hereby commend Astro for heroically assisting his owner during a medical emergency and extend to Astro's family sincere best wishes for the future; and, be it further</w:t>
      </w:r>
    </w:p>
    <w:p w:rsidR="003F3435" w:rsidRDefault="0032493E">
      <w:pPr>
        <w:spacing w:line="480" w:lineRule="auto"/>
        <w:ind w:firstLine="720"/>
        <w:jc w:val="both"/>
      </w:pPr>
      <w:r>
        <w:t xml:space="preserve">RESOLVED, That an official copy of this resolution be prepared for Astro's family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1038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