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87R17516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H.R.</w:t>
      </w:r>
      <w:r xml:space="preserve">
        <w:t> </w:t>
      </w:r>
      <w:r>
        <w:t xml:space="preserve">No.</w:t>
      </w:r>
      <w:r xml:space="preserve">
        <w:t> </w:t>
      </w:r>
      <w:r>
        <w:t xml:space="preserve">1066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Senior Officer Charlie Williams Jr., an esteemed member of the Corpus Christi community and friend to many, passed away on July 13, 2020, at the age of 62; and</w:t>
      </w:r>
    </w:p>
    <w:p w:rsidR="003F3435" w:rsidRDefault="0032493E">
      <w:pPr>
        <w:spacing w:line="480" w:lineRule="auto"/>
        <w:ind w:firstLine="720"/>
        <w:jc w:val="both"/>
      </w:pPr>
      <w:r>
        <w:t xml:space="preserve">WHEREAS, Born in Corpus Christi on January 14, 1958, to Charlie Williams Sr. and Mercy Stevens, Chuck Williams was the adopted son of Rosene Williams; he grew up with the companionship of 11 siblings, John, Billy, Mikle, Larry, Lonell, Donell, James, Clint, DeWayne, Beverly, and Rae; and</w:t>
      </w:r>
    </w:p>
    <w:p w:rsidR="003F3435" w:rsidRDefault="0032493E">
      <w:pPr>
        <w:spacing w:line="480" w:lineRule="auto"/>
        <w:ind w:firstLine="720"/>
        <w:jc w:val="both"/>
      </w:pPr>
      <w:r>
        <w:t xml:space="preserve">WHEREAS, Mr.</w:t>
      </w:r>
      <w:r xml:space="preserve">
        <w:t> </w:t>
      </w:r>
      <w:r>
        <w:t xml:space="preserve">Williams first joined the Corpus Christi Police Department in 1984, and he committed himself to the safety and well-being of his fellow citizens for more than 35 years; he further served his community as a coach and referee for many youth sports; and</w:t>
      </w:r>
    </w:p>
    <w:p w:rsidR="003F3435" w:rsidRDefault="0032493E">
      <w:pPr>
        <w:spacing w:line="480" w:lineRule="auto"/>
        <w:ind w:firstLine="720"/>
        <w:jc w:val="both"/>
      </w:pPr>
      <w:r>
        <w:t xml:space="preserve">WHEREAS, A devoted family man, Officer Williams took great pride in his five children, Angela, Michelle, Vallen, Cristen, and Colin, and he cherished the relationship he shared with his fiancée, Jacquelyn Cook; with the passing years, he had the pleasure of seeing his family grow to include nine grandchildren; and</w:t>
      </w:r>
    </w:p>
    <w:p w:rsidR="003F3435" w:rsidRDefault="0032493E">
      <w:pPr>
        <w:spacing w:line="480" w:lineRule="auto"/>
        <w:ind w:firstLine="720"/>
        <w:jc w:val="both"/>
      </w:pPr>
      <w:r>
        <w:t xml:space="preserve">WHEREAS, Deeply dedicated to serving his community, Officer Chuck Williams embodied the highest ideals of his profession, and he earned the lasting respect and admiration of all who were privileged to know him; now, therefore, be it</w:t>
      </w:r>
    </w:p>
    <w:p w:rsidR="003F3435" w:rsidRDefault="0032493E">
      <w:pPr>
        <w:spacing w:line="480" w:lineRule="auto"/>
        <w:ind w:firstLine="720"/>
        <w:jc w:val="both"/>
      </w:pPr>
      <w:r>
        <w:t xml:space="preserve">RESOLVED, That the House of Representatives of the 87th Texas Legislature hereby pay tribute to the life of Senior Officer Charlie Williams Jr.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Officer Chuck  Williams.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