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87R25507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1094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Johnny Mayo concluded his service as Schleicher County Precinct 1 commissioner on December 31, 2020, providing a fitting opportunity to recognize his outstanding record of achievement; and</w:t>
      </w:r>
    </w:p>
    <w:p w:rsidR="003F3435" w:rsidRDefault="0032493E">
      <w:pPr>
        <w:spacing w:line="480" w:lineRule="auto"/>
        <w:ind w:firstLine="720"/>
        <w:jc w:val="both"/>
      </w:pPr>
      <w:r>
        <w:t xml:space="preserve">WHEREAS, First taking office on January 1, 1985, Mr.</w:t>
      </w:r>
      <w:r xml:space="preserve">
        <w:t> </w:t>
      </w:r>
      <w:r>
        <w:t xml:space="preserve">Mayo served his fellow citizens with distinction throughout his notable 35-year tenure; his many duties as commissioner included overseeing the construction of a new airport and hangar, as well as managing the improvement and maintenance of public amenities such as the county's civic center, rodeo arena, cemetery chapel, library, and recreational facilities; he also filled in as judge pro tem when the need arose; and</w:t>
      </w:r>
    </w:p>
    <w:p w:rsidR="003F3435" w:rsidRDefault="0032493E">
      <w:pPr>
        <w:spacing w:line="480" w:lineRule="auto"/>
        <w:ind w:firstLine="720"/>
        <w:jc w:val="both"/>
      </w:pPr>
      <w:r>
        <w:t xml:space="preserve">WHEREAS, Through his dedicated leadership and commitment to good governance, Johnny Mayo has contributed immeasurably to his community, and in so doing, he has earned the respect and appreciation of area residents; now, therefore, be it</w:t>
      </w:r>
    </w:p>
    <w:p w:rsidR="003F3435" w:rsidRDefault="0032493E">
      <w:pPr>
        <w:spacing w:line="480" w:lineRule="auto"/>
        <w:ind w:firstLine="720"/>
        <w:jc w:val="both"/>
      </w:pPr>
      <w:r>
        <w:t xml:space="preserve">RESOLVED, That the House of Representatives of the 87th Texas Legislature hereby commend Johnny Mayo for his service as the Schleicher County Precinct 1 commissioner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Mayo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