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Bob Reeves was elected as Kerr County tax assessor-collector on March 3, 2020; and</w:t>
      </w:r>
    </w:p>
    <w:p w:rsidR="003F3435" w:rsidRDefault="0032493E">
      <w:pPr>
        <w:spacing w:line="480" w:lineRule="auto"/>
        <w:ind w:firstLine="720"/>
        <w:jc w:val="both"/>
      </w:pPr>
      <w:r>
        <w:t xml:space="preserve">WHEREAS, In fulfilling the duties of his office, Mr.</w:t>
      </w:r>
      <w:r xml:space="preserve">
        <w:t> </w:t>
      </w:r>
      <w:r>
        <w:t xml:space="preserve">Reeves draws on a wealth of valuable experience from his 35 years in real estate appraising and property tax consulting; this lifelong Kerr County resident was previously the Precinct 4 county commissioner before being appointed tax assessor-collector in 2018, following the retirement of his predecessor; he is also a former board member of the Harper Independent School District and Kerr County Emergency Services District 2; for more than four decades, he has served the Hill Country District Junior Livestock Show in a variety of positions, including as its executive director and president;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Bob Reeves will help to make Kerr County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commend Bob Reeves for his service as Kerr County tax assessor-collector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Reeves as an expression of high regard by the Texas House of Representatives.</w:t>
      </w:r>
    </w:p>
    <w:p w:rsidR="003F3435" w:rsidRDefault="0032493E">
      <w:pPr>
        <w:jc w:val="both"/>
      </w:pPr>
    </w:p>
    <w:p w:rsidR="003F3435" w:rsidRDefault="0032493E">
      <w:pPr>
        <w:jc w:val="right"/>
      </w:pPr>
      <w:r>
        <w:t xml:space="preserve">Murr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