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Houston-based band the Fab 5 has delighted local music fans for more than three decades; and</w:t>
      </w:r>
    </w:p>
    <w:p w:rsidR="003F3435" w:rsidRDefault="0032493E">
      <w:pPr>
        <w:spacing w:line="480" w:lineRule="auto"/>
        <w:ind w:firstLine="720"/>
        <w:jc w:val="both"/>
      </w:pPr>
      <w:r>
        <w:t xml:space="preserve">WHEREAS, Formed in 1990 by Glen Anthony Sattel, Greg Lewis, Dwaine Abraham, and Bill Staats, the Fab 5 pays tribute to the British Invasion and other 1960s rock 'n' roll music; the founding members broke off from a larger '60s band, the Sign of the Times, which focused on the Motown catalogue and other R&amp;B songs of the era; and</w:t>
      </w:r>
    </w:p>
    <w:p w:rsidR="003F3435" w:rsidRDefault="0032493E">
      <w:pPr>
        <w:spacing w:line="480" w:lineRule="auto"/>
        <w:ind w:firstLine="720"/>
        <w:jc w:val="both"/>
      </w:pPr>
      <w:r>
        <w:t xml:space="preserve">WHEREAS, The Fab 5 rehearsed for months and hired on drummer Rod Robert before giving its first performance at Scoma's Italian Restaurant in The Woodlands in August 1991; they earned $100, all the spaghetti they could eat, and all the tea they could drink; and</w:t>
      </w:r>
    </w:p>
    <w:p w:rsidR="003F3435" w:rsidRDefault="0032493E">
      <w:pPr>
        <w:spacing w:line="480" w:lineRule="auto"/>
        <w:ind w:firstLine="720"/>
        <w:jc w:val="both"/>
      </w:pPr>
      <w:r>
        <w:t xml:space="preserve">WHEREAS, Limitless pasta proved a favorable omen for longevity, and while the group that inspired their name, the Beatles, broke up after only about a decade, the Fab 5 can now claim to have persevered much, much longer, with a few lineup changes along the way; the band today includes Rod Robert, along with Chuck Essick on guitar and bass, Joe Baiardi on bass and guitar, Danny Kristensen on guitar, Jimmy Dell on keyboards, and everybody pitching in on vocals; and</w:t>
      </w:r>
    </w:p>
    <w:p w:rsidR="003F3435" w:rsidRDefault="0032493E">
      <w:pPr>
        <w:spacing w:line="480" w:lineRule="auto"/>
        <w:ind w:firstLine="720"/>
        <w:jc w:val="both"/>
      </w:pPr>
      <w:r>
        <w:t xml:space="preserve">WHEREAS, The Fab 5's repertoire includes songs by the Rolling Stones, Rascals, Bee Gees, and others, as well as the Beatles; the musicians play vintage instruments and sport Carnaby Street fashions to maintain the nostalgic vibe; in 2007, the Fab 5 was listed as one of the top '60s tribute bands in America by England's New Musical Express magazine, and closer to home, it received the "Best Tribute/Cover Band" award in the Houston Press five years in a row; and</w:t>
      </w:r>
    </w:p>
    <w:p w:rsidR="003F3435" w:rsidRDefault="0032493E">
      <w:pPr>
        <w:spacing w:line="480" w:lineRule="auto"/>
        <w:ind w:firstLine="720"/>
        <w:jc w:val="both"/>
      </w:pPr>
      <w:r>
        <w:t xml:space="preserve">WHEREAS, Through the years, the Fab 5 has had the good fortune to share the stage with such national acts as Billy Gibbons of ZZ Top, Foghat, Blue Oyster Cult, Motley Crue, Three Dog Night, Steppenwolf, the Beach Boys, America, the Turtles, the Temptations, Peter Noone &amp; Herman's Hermits, the Grass Roots, Johnny Rivers, Tommy James &amp; the Shondells, Chubby Checker, Gary Lewis &amp; The Playboys, Little Richard, Paul Revere &amp; the Raiders, and many more; and</w:t>
      </w:r>
    </w:p>
    <w:p w:rsidR="003F3435" w:rsidRDefault="0032493E">
      <w:pPr>
        <w:spacing w:line="480" w:lineRule="auto"/>
        <w:ind w:firstLine="720"/>
        <w:jc w:val="both"/>
      </w:pPr>
      <w:r>
        <w:t xml:space="preserve">WHEREAS, Live music is a vital component of the Houston cultural scene, and the Fab 5 has made valuable contributions for more than 30 years, a record that few bands can claim; now, therefore, be it</w:t>
      </w:r>
    </w:p>
    <w:p w:rsidR="003F3435" w:rsidRDefault="0032493E">
      <w:pPr>
        <w:spacing w:line="480" w:lineRule="auto"/>
        <w:ind w:firstLine="720"/>
        <w:jc w:val="both"/>
      </w:pPr>
      <w:r>
        <w:t xml:space="preserve">RESOLVED, That the House of Representatives of the 87th Texas Legislature hereby honor the Fab 5 for its accomplishments and extend to the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band as an expression of high regard by the Texas House of Representatives.</w:t>
      </w:r>
    </w:p>
    <w:p w:rsidR="003F3435" w:rsidRDefault="0032493E">
      <w:pPr>
        <w:jc w:val="both"/>
      </w:pP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