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87R25990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H.R.</w:t>
      </w:r>
      <w:r xml:space="preserve">
        <w:t> </w:t>
      </w:r>
      <w:r>
        <w:t xml:space="preserve">No.</w:t>
      </w:r>
      <w:r xml:space="preserve">
        <w:t> </w:t>
      </w:r>
      <w:r>
        <w:t xml:space="preserve">1107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passing of Raul Basaldua Medrano of San Antonio on April 28, 2020, at the age of 80; and</w:t>
      </w:r>
    </w:p>
    <w:p w:rsidR="003F3435" w:rsidRDefault="0032493E">
      <w:pPr>
        <w:spacing w:line="480" w:lineRule="auto"/>
        <w:ind w:firstLine="720"/>
        <w:jc w:val="both"/>
      </w:pPr>
      <w:r>
        <w:t xml:space="preserve">WHEREAS, The son of Jose Medrano and Maria Basaldua, Raul Medrano was born in Charlotte on March 28, 1940, and he grew up with the companionship of four siblings, Carlos, Joe, Emma, and Mary; and</w:t>
      </w:r>
    </w:p>
    <w:p w:rsidR="003F3435" w:rsidRDefault="0032493E">
      <w:pPr>
        <w:spacing w:line="480" w:lineRule="auto"/>
        <w:ind w:firstLine="720"/>
        <w:jc w:val="both"/>
      </w:pPr>
      <w:r>
        <w:t xml:space="preserve">WHEREAS, Mr.</w:t>
      </w:r>
      <w:r xml:space="preserve">
        <w:t> </w:t>
      </w:r>
      <w:r>
        <w:t xml:space="preserve">Medrano shared a rewarding marriage with his wife, Rosie, and he took great pride in his four children, Rosie, Raquel, Raul, and Rene Jose; with the passing years, he had the pleasure of seeing his family grow to include five grandchildren, Yvonne, Donna Marie, Amanda, Isaiah James, and Shiloh, as well as two great-grandchildren, Noah and Noelle; and</w:t>
      </w:r>
    </w:p>
    <w:p w:rsidR="003F3435" w:rsidRDefault="0032493E">
      <w:pPr>
        <w:spacing w:line="480" w:lineRule="auto"/>
        <w:ind w:firstLine="720"/>
        <w:jc w:val="both"/>
      </w:pPr>
      <w:r>
        <w:t xml:space="preserve">WHEREAS, A man of faith, Mr.</w:t>
      </w:r>
      <w:r xml:space="preserve">
        <w:t> </w:t>
      </w:r>
      <w:r>
        <w:t xml:space="preserve">Medrano served as an officer of the Holy Name Society: De Colores, St.</w:t>
      </w:r>
      <w:r xml:space="preserve">
        <w:t> </w:t>
      </w:r>
      <w:r>
        <w:t xml:space="preserve">Gabriel's Knights of Columbus Council No.</w:t>
      </w:r>
      <w:r xml:space="preserve">
        <w:t> </w:t>
      </w:r>
      <w:r>
        <w:t xml:space="preserve">15053, and St.</w:t>
      </w:r>
      <w:r xml:space="preserve">
        <w:t> </w:t>
      </w:r>
      <w:r>
        <w:t xml:space="preserve">Vincent De Paul 4th Degree Assembly No.</w:t>
      </w:r>
      <w:r xml:space="preserve">
        <w:t> </w:t>
      </w:r>
      <w:r>
        <w:t xml:space="preserve">2040; and</w:t>
      </w:r>
    </w:p>
    <w:p w:rsidR="003F3435" w:rsidRDefault="0032493E">
      <w:pPr>
        <w:spacing w:line="480" w:lineRule="auto"/>
        <w:ind w:firstLine="720"/>
        <w:jc w:val="both"/>
      </w:pPr>
      <w:r>
        <w:t xml:space="preserve">WHEREAS, Although he is deeply missed, the passage of time will never diminish the joy and love that Raul Medrano brought into the lives of all who knew him; now, therefore, be it</w:t>
      </w:r>
    </w:p>
    <w:p w:rsidR="003F3435" w:rsidRDefault="0032493E">
      <w:pPr>
        <w:spacing w:line="480" w:lineRule="auto"/>
        <w:ind w:firstLine="720"/>
        <w:jc w:val="both"/>
      </w:pPr>
      <w:r>
        <w:t xml:space="preserve">RESOLVED, That the House of Representatives of the 87th Texas Legislature hereby pay tribute to the memory of Raul Basaldua Medrano and extend sincere condolences to the members of his family: to his wife, Rosie Medrano; to his children, Rosie Guadarrama and her husband, Jesse, Raquel Medrano, Raul Medrano Jr., and Rene Jose Medrano; to his siblings, Joe Medrano, Emma Ventura, and Mary Loredo; to his grandchildren, Yvonne Morin and her husband, Gabriel, Donna Marie Brown and her husband, Quenton, Amanda Campos and her husband, David, Isaiah James Medrano, and Shiloh Medrano; to his great-grandchildren, Noah J. Morin and Noelle J. Morin; to his sister-in-law, Gloria Noriega, and her husband, Rudy; to his brothers-in-law, Eliseo, Michael, Joe, Arthur, and Jerry Noriega;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Raul Medrano.</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